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CEE" w:rsidRDefault="00056CEE" w:rsidP="00056CEE">
      <w:pPr>
        <w:spacing w:before="1"/>
        <w:ind w:left="-709"/>
        <w:rPr>
          <w:b/>
          <w:i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28426E15" wp14:editId="5AA66725">
            <wp:extent cx="6356350" cy="2012950"/>
            <wp:effectExtent l="0" t="0" r="6350" b="6350"/>
            <wp:docPr id="1" name="Рисунок 1" descr="C:\Users\ПК1\AppData\Local\Microsoft\Windows\Temporary Internet Files\Content.Word\CCI08082025_0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ПК1\AppData\Local\Microsoft\Windows\Temporary Internet Files\Content.Word\CCI08082025_0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4323" cy="201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56CEE" w:rsidRDefault="00056CEE" w:rsidP="007D3379">
      <w:pPr>
        <w:spacing w:before="1"/>
        <w:ind w:left="2805"/>
        <w:rPr>
          <w:b/>
          <w:i/>
        </w:rPr>
      </w:pPr>
    </w:p>
    <w:p w:rsidR="00056CEE" w:rsidRDefault="00056CEE" w:rsidP="00056CEE">
      <w:pPr>
        <w:spacing w:before="1"/>
        <w:ind w:left="2805"/>
        <w:jc w:val="right"/>
        <w:rPr>
          <w:b/>
          <w:i/>
        </w:rPr>
      </w:pPr>
      <w:r>
        <w:rPr>
          <w:b/>
          <w:i/>
        </w:rPr>
        <w:t>Приложение №4</w:t>
      </w:r>
    </w:p>
    <w:p w:rsidR="00056CEE" w:rsidRDefault="00056CEE" w:rsidP="007D3379">
      <w:pPr>
        <w:spacing w:before="1"/>
        <w:ind w:left="2805"/>
        <w:rPr>
          <w:b/>
          <w:i/>
        </w:rPr>
      </w:pPr>
    </w:p>
    <w:p w:rsidR="00056CEE" w:rsidRDefault="00056CEE" w:rsidP="007D3379">
      <w:pPr>
        <w:spacing w:before="1"/>
        <w:ind w:left="2805"/>
        <w:rPr>
          <w:b/>
          <w:i/>
        </w:rPr>
      </w:pPr>
    </w:p>
    <w:p w:rsidR="007D3379" w:rsidRDefault="007D3379" w:rsidP="007D3379">
      <w:pPr>
        <w:spacing w:before="1"/>
        <w:ind w:left="2805"/>
        <w:rPr>
          <w:b/>
          <w:i/>
        </w:rPr>
      </w:pPr>
      <w:r>
        <w:rPr>
          <w:b/>
          <w:i/>
        </w:rPr>
        <w:t>Приложение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№</w:t>
      </w:r>
      <w:r>
        <w:rPr>
          <w:b/>
          <w:i/>
          <w:spacing w:val="-4"/>
        </w:rPr>
        <w:t xml:space="preserve"> </w:t>
      </w:r>
      <w:r>
        <w:rPr>
          <w:b/>
          <w:i/>
          <w:spacing w:val="-10"/>
        </w:rPr>
        <w:t>4</w:t>
      </w:r>
    </w:p>
    <w:p w:rsidR="007D3379" w:rsidRDefault="007D3379" w:rsidP="007D3379">
      <w:pPr>
        <w:rPr>
          <w:b/>
          <w:i/>
        </w:rPr>
        <w:sectPr w:rsidR="007D3379" w:rsidSect="00056CEE">
          <w:pgSz w:w="11910" w:h="16840"/>
          <w:pgMar w:top="1100" w:right="566" w:bottom="280" w:left="1559" w:header="720" w:footer="720" w:gutter="0"/>
          <w:cols w:num="2" w:space="720" w:equalWidth="0">
            <w:col w:w="8220" w:space="711"/>
            <w:col w:w="854"/>
          </w:cols>
        </w:sectPr>
      </w:pPr>
    </w:p>
    <w:p w:rsidR="007D3379" w:rsidRDefault="007D3379" w:rsidP="007D3379">
      <w:pPr>
        <w:spacing w:before="1" w:line="322" w:lineRule="exact"/>
        <w:ind w:right="197"/>
        <w:jc w:val="center"/>
        <w:rPr>
          <w:b/>
          <w:sz w:val="28"/>
        </w:rPr>
      </w:pPr>
      <w:r>
        <w:rPr>
          <w:b/>
          <w:color w:val="212A35"/>
          <w:spacing w:val="-2"/>
          <w:sz w:val="28"/>
        </w:rPr>
        <w:lastRenderedPageBreak/>
        <w:t>Положение</w:t>
      </w:r>
    </w:p>
    <w:p w:rsidR="007D3379" w:rsidRDefault="007D3379" w:rsidP="007D3379">
      <w:pPr>
        <w:ind w:left="39" w:right="197"/>
        <w:jc w:val="center"/>
        <w:rPr>
          <w:b/>
          <w:sz w:val="28"/>
        </w:rPr>
      </w:pPr>
      <w:r>
        <w:rPr>
          <w:b/>
          <w:color w:val="212A35"/>
          <w:sz w:val="28"/>
        </w:rPr>
        <w:t>о</w:t>
      </w:r>
      <w:r>
        <w:rPr>
          <w:b/>
          <w:color w:val="212A35"/>
          <w:spacing w:val="-10"/>
          <w:sz w:val="28"/>
        </w:rPr>
        <w:t xml:space="preserve"> </w:t>
      </w:r>
      <w:r>
        <w:rPr>
          <w:b/>
          <w:color w:val="212A35"/>
          <w:sz w:val="28"/>
        </w:rPr>
        <w:t>конфликте</w:t>
      </w:r>
      <w:r>
        <w:rPr>
          <w:b/>
          <w:color w:val="212A35"/>
          <w:spacing w:val="-5"/>
          <w:sz w:val="28"/>
        </w:rPr>
        <w:t xml:space="preserve"> </w:t>
      </w:r>
      <w:r>
        <w:rPr>
          <w:b/>
          <w:color w:val="212A35"/>
          <w:spacing w:val="-2"/>
          <w:sz w:val="28"/>
        </w:rPr>
        <w:t>интересов</w:t>
      </w:r>
    </w:p>
    <w:p w:rsidR="007D3379" w:rsidRDefault="007D3379" w:rsidP="007D3379">
      <w:pPr>
        <w:spacing w:before="4"/>
        <w:ind w:left="32" w:right="197"/>
        <w:jc w:val="center"/>
        <w:rPr>
          <w:b/>
          <w:sz w:val="28"/>
        </w:rPr>
      </w:pPr>
      <w:r>
        <w:rPr>
          <w:b/>
          <w:color w:val="212A35"/>
          <w:sz w:val="28"/>
        </w:rPr>
        <w:t>в</w:t>
      </w:r>
      <w:r>
        <w:rPr>
          <w:b/>
          <w:color w:val="212A35"/>
          <w:spacing w:val="-7"/>
          <w:sz w:val="28"/>
        </w:rPr>
        <w:t xml:space="preserve"> </w:t>
      </w:r>
      <w:r>
        <w:rPr>
          <w:b/>
          <w:color w:val="212A35"/>
          <w:sz w:val="28"/>
        </w:rPr>
        <w:t>МБДОУ</w:t>
      </w:r>
      <w:r>
        <w:rPr>
          <w:b/>
          <w:color w:val="212A35"/>
          <w:spacing w:val="-4"/>
          <w:sz w:val="28"/>
        </w:rPr>
        <w:t xml:space="preserve"> </w:t>
      </w:r>
      <w:r>
        <w:rPr>
          <w:b/>
          <w:color w:val="212A35"/>
          <w:sz w:val="28"/>
        </w:rPr>
        <w:t>детский</w:t>
      </w:r>
      <w:r>
        <w:rPr>
          <w:b/>
          <w:color w:val="212A35"/>
          <w:spacing w:val="-8"/>
          <w:sz w:val="28"/>
        </w:rPr>
        <w:t xml:space="preserve"> </w:t>
      </w:r>
      <w:r>
        <w:rPr>
          <w:b/>
          <w:color w:val="212A35"/>
          <w:sz w:val="28"/>
        </w:rPr>
        <w:t>сад № 20</w:t>
      </w:r>
      <w:r>
        <w:rPr>
          <w:b/>
          <w:color w:val="212A35"/>
          <w:spacing w:val="-7"/>
          <w:sz w:val="28"/>
        </w:rPr>
        <w:t xml:space="preserve"> </w:t>
      </w:r>
      <w:r>
        <w:rPr>
          <w:b/>
          <w:color w:val="212A35"/>
          <w:spacing w:val="-2"/>
          <w:sz w:val="28"/>
        </w:rPr>
        <w:t>«</w:t>
      </w:r>
      <w:proofErr w:type="spellStart"/>
      <w:r>
        <w:rPr>
          <w:b/>
          <w:color w:val="212A35"/>
          <w:spacing w:val="-2"/>
          <w:sz w:val="28"/>
        </w:rPr>
        <w:t>Дюймовочка</w:t>
      </w:r>
      <w:proofErr w:type="spellEnd"/>
      <w:r>
        <w:rPr>
          <w:b/>
          <w:color w:val="212A35"/>
          <w:spacing w:val="-2"/>
          <w:sz w:val="28"/>
        </w:rPr>
        <w:t>»»</w:t>
      </w:r>
    </w:p>
    <w:p w:rsidR="007D3379" w:rsidRDefault="007D3379" w:rsidP="007D3379">
      <w:pPr>
        <w:pStyle w:val="1"/>
        <w:numPr>
          <w:ilvl w:val="0"/>
          <w:numId w:val="8"/>
        </w:numPr>
        <w:tabs>
          <w:tab w:val="left" w:pos="1095"/>
        </w:tabs>
        <w:spacing w:before="273"/>
        <w:ind w:hanging="244"/>
      </w:pPr>
      <w:r>
        <w:t>Общие</w:t>
      </w:r>
      <w:r>
        <w:rPr>
          <w:spacing w:val="-7"/>
        </w:rPr>
        <w:t xml:space="preserve"> </w:t>
      </w:r>
      <w:r>
        <w:rPr>
          <w:spacing w:val="-2"/>
        </w:rPr>
        <w:t>положения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285"/>
        </w:tabs>
        <w:spacing w:before="117"/>
        <w:ind w:right="274" w:firstLine="710"/>
        <w:rPr>
          <w:sz w:val="24"/>
        </w:rPr>
      </w:pPr>
      <w:r>
        <w:rPr>
          <w:sz w:val="24"/>
        </w:rPr>
        <w:t>Настоящее Положение разработано на основании Федерального закона № 273- ФЗ</w:t>
      </w:r>
      <w:r>
        <w:rPr>
          <w:spacing w:val="-14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25</w:t>
      </w:r>
      <w:r>
        <w:rPr>
          <w:spacing w:val="-9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8"/>
          <w:sz w:val="24"/>
        </w:rPr>
        <w:t xml:space="preserve"> </w:t>
      </w:r>
      <w:r>
        <w:rPr>
          <w:sz w:val="24"/>
        </w:rPr>
        <w:t>2008г</w:t>
      </w:r>
      <w:r>
        <w:rPr>
          <w:spacing w:val="-8"/>
          <w:sz w:val="24"/>
        </w:rPr>
        <w:t xml:space="preserve"> </w:t>
      </w:r>
      <w:r>
        <w:rPr>
          <w:sz w:val="24"/>
        </w:rPr>
        <w:t>«О</w:t>
      </w:r>
      <w:r>
        <w:rPr>
          <w:spacing w:val="-9"/>
          <w:sz w:val="24"/>
        </w:rPr>
        <w:t xml:space="preserve"> </w:t>
      </w:r>
      <w:r>
        <w:rPr>
          <w:sz w:val="24"/>
        </w:rPr>
        <w:t>противодействии</w:t>
      </w:r>
      <w:r>
        <w:rPr>
          <w:spacing w:val="-9"/>
          <w:sz w:val="24"/>
        </w:rPr>
        <w:t xml:space="preserve"> </w:t>
      </w:r>
      <w:r>
        <w:rPr>
          <w:sz w:val="24"/>
        </w:rPr>
        <w:t>коррупции»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изменениями</w:t>
      </w:r>
      <w:r>
        <w:rPr>
          <w:spacing w:val="-13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19</w:t>
      </w:r>
      <w:r>
        <w:rPr>
          <w:spacing w:val="-9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2023 года, Федерального закона № 273-ФЗ от 29.12.2012г «Об образовании в Российской Федерации» с изменениями от 28 декабря 2024 года, с учетом Положения о комиссии </w:t>
      </w:r>
      <w:proofErr w:type="gramStart"/>
      <w:r>
        <w:rPr>
          <w:sz w:val="24"/>
        </w:rPr>
        <w:t>по</w:t>
      </w:r>
      <w:proofErr w:type="gramEnd"/>
      <w:r>
        <w:rPr>
          <w:sz w:val="24"/>
        </w:rPr>
        <w:t xml:space="preserve"> противодействию</w:t>
      </w:r>
      <w:r>
        <w:rPr>
          <w:spacing w:val="-8"/>
          <w:sz w:val="24"/>
        </w:rPr>
        <w:t xml:space="preserve"> </w:t>
      </w:r>
      <w:r>
        <w:rPr>
          <w:sz w:val="24"/>
        </w:rPr>
        <w:t>коррупции</w:t>
      </w:r>
      <w:r>
        <w:rPr>
          <w:spacing w:val="-1"/>
          <w:sz w:val="24"/>
        </w:rPr>
        <w:t xml:space="preserve"> </w:t>
      </w:r>
      <w:r>
        <w:rPr>
          <w:sz w:val="24"/>
        </w:rPr>
        <w:t>в МБДОУ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детский</w:t>
      </w:r>
      <w:r>
        <w:rPr>
          <w:spacing w:val="-1"/>
          <w:sz w:val="24"/>
        </w:rPr>
        <w:t xml:space="preserve"> </w:t>
      </w:r>
      <w:r>
        <w:rPr>
          <w:sz w:val="24"/>
        </w:rPr>
        <w:t>сад</w:t>
      </w:r>
      <w:r>
        <w:rPr>
          <w:spacing w:val="-4"/>
          <w:sz w:val="24"/>
        </w:rPr>
        <w:t xml:space="preserve">  № 20 </w:t>
      </w:r>
      <w:r>
        <w:rPr>
          <w:sz w:val="24"/>
        </w:rPr>
        <w:t>«</w:t>
      </w:r>
      <w:proofErr w:type="spellStart"/>
      <w:r>
        <w:rPr>
          <w:sz w:val="24"/>
        </w:rPr>
        <w:t>Дюймовочка</w:t>
      </w:r>
      <w:proofErr w:type="spellEnd"/>
      <w:r>
        <w:rPr>
          <w:sz w:val="24"/>
        </w:rPr>
        <w:t>»»</w:t>
      </w:r>
      <w:r>
        <w:rPr>
          <w:spacing w:val="-3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ДОУ), а также Положения о комиссии по урегулированию споров в ДОУ, в соответствии с Трудовым Кодексом Российской Федерации и Уставом дошкольного образовательного </w:t>
      </w:r>
      <w:r>
        <w:rPr>
          <w:spacing w:val="-2"/>
          <w:sz w:val="24"/>
        </w:rPr>
        <w:t>учреждения.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324"/>
        </w:tabs>
        <w:spacing w:before="121"/>
        <w:ind w:right="276" w:firstLine="710"/>
        <w:rPr>
          <w:sz w:val="24"/>
        </w:rPr>
      </w:pPr>
      <w:bookmarkStart w:id="1" w:name="1.2._Данный_локальный_акт_обозначает_осн"/>
      <w:bookmarkEnd w:id="1"/>
      <w:r>
        <w:rPr>
          <w:sz w:val="24"/>
        </w:rPr>
        <w:t>Данный локальный акт обозначает основные понятия, определяет основные принципы управления конфликтами интересов, круг лиц, попадающий под действие положения, условия, при которых</w:t>
      </w:r>
      <w:r>
        <w:rPr>
          <w:spacing w:val="-2"/>
          <w:sz w:val="24"/>
        </w:rPr>
        <w:t xml:space="preserve"> </w:t>
      </w:r>
      <w:r>
        <w:rPr>
          <w:sz w:val="24"/>
        </w:rPr>
        <w:t>может</w:t>
      </w:r>
      <w:r>
        <w:rPr>
          <w:spacing w:val="-2"/>
          <w:sz w:val="24"/>
        </w:rPr>
        <w:t xml:space="preserve"> </w:t>
      </w:r>
      <w:r>
        <w:rPr>
          <w:sz w:val="24"/>
        </w:rPr>
        <w:t>возникнуть конфликт интересов, регламентирует порядок предотвращения и урегулирования конфликта интересов, ограничения, обязанности и ответственность работников дошкольного образовательного учреждения.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281"/>
        </w:tabs>
        <w:spacing w:before="118"/>
        <w:ind w:right="283" w:firstLine="710"/>
        <w:rPr>
          <w:sz w:val="24"/>
        </w:rPr>
      </w:pPr>
      <w:r>
        <w:rPr>
          <w:sz w:val="24"/>
        </w:rPr>
        <w:t>Положение разработано с целью предотвращения и урегулирования конфликта интересов в деятельности работников, а значит и возможных негативных последствий конфликта интересов в целом для дошкольного образовательного учреждения.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325"/>
        </w:tabs>
        <w:spacing w:before="123"/>
        <w:ind w:right="275" w:firstLine="710"/>
        <w:rPr>
          <w:sz w:val="24"/>
        </w:rPr>
      </w:pPr>
      <w:proofErr w:type="gramStart"/>
      <w:r>
        <w:rPr>
          <w:sz w:val="24"/>
        </w:rPr>
        <w:t>Положение служит для оптимизации взаимодействия работников с другими участниками образовательных отношений, профилактики конфликта интересов педагогического работника, при котором у</w:t>
      </w:r>
      <w:r>
        <w:rPr>
          <w:spacing w:val="-5"/>
          <w:sz w:val="24"/>
        </w:rPr>
        <w:t xml:space="preserve"> </w:t>
      </w:r>
      <w:r>
        <w:rPr>
          <w:sz w:val="24"/>
        </w:rPr>
        <w:t>него при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осуществлении им профессиональной деятельности</w:t>
      </w:r>
      <w:r>
        <w:rPr>
          <w:spacing w:val="-14"/>
          <w:sz w:val="24"/>
        </w:rPr>
        <w:t xml:space="preserve"> </w:t>
      </w:r>
      <w:r>
        <w:rPr>
          <w:sz w:val="24"/>
        </w:rPr>
        <w:t>возникает</w:t>
      </w:r>
      <w:r>
        <w:rPr>
          <w:spacing w:val="-10"/>
          <w:sz w:val="24"/>
        </w:rPr>
        <w:t xml:space="preserve"> </w:t>
      </w:r>
      <w:r>
        <w:rPr>
          <w:sz w:val="24"/>
        </w:rPr>
        <w:t>личная</w:t>
      </w:r>
      <w:r>
        <w:rPr>
          <w:spacing w:val="-15"/>
          <w:sz w:val="24"/>
        </w:rPr>
        <w:t xml:space="preserve"> </w:t>
      </w:r>
      <w:r>
        <w:rPr>
          <w:sz w:val="24"/>
        </w:rPr>
        <w:t>заинтересованность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получении</w:t>
      </w:r>
      <w:r>
        <w:rPr>
          <w:spacing w:val="-10"/>
          <w:sz w:val="24"/>
        </w:rPr>
        <w:t xml:space="preserve"> </w:t>
      </w:r>
      <w:r>
        <w:rPr>
          <w:sz w:val="24"/>
        </w:rPr>
        <w:t>материальной</w:t>
      </w:r>
      <w:r>
        <w:rPr>
          <w:spacing w:val="-10"/>
          <w:sz w:val="24"/>
        </w:rPr>
        <w:t xml:space="preserve"> </w:t>
      </w:r>
      <w:r>
        <w:rPr>
          <w:sz w:val="24"/>
        </w:rPr>
        <w:t>выгоды</w:t>
      </w:r>
      <w:r>
        <w:rPr>
          <w:spacing w:val="-14"/>
          <w:sz w:val="24"/>
        </w:rPr>
        <w:t xml:space="preserve"> </w:t>
      </w:r>
      <w:r>
        <w:rPr>
          <w:sz w:val="24"/>
        </w:rPr>
        <w:t>или иного преимущества,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воспитанников и их родителей</w:t>
      </w:r>
      <w:proofErr w:type="gramEnd"/>
      <w:r>
        <w:rPr>
          <w:sz w:val="24"/>
        </w:rPr>
        <w:t xml:space="preserve"> (законных представителей).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329"/>
        </w:tabs>
        <w:spacing w:before="121"/>
        <w:ind w:right="278" w:firstLine="710"/>
        <w:rPr>
          <w:sz w:val="24"/>
        </w:rPr>
      </w:pPr>
      <w:r>
        <w:rPr>
          <w:sz w:val="24"/>
        </w:rPr>
        <w:t>Своевременное выявление конфликта интересов в деятельности работников дошкольного образовательного учреждения является одним из ключевых элементов предотвращения коррупционных правонарушений.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429"/>
        </w:tabs>
        <w:spacing w:before="118"/>
        <w:ind w:right="283" w:firstLine="710"/>
        <w:rPr>
          <w:sz w:val="24"/>
        </w:rPr>
      </w:pPr>
      <w:r>
        <w:rPr>
          <w:sz w:val="24"/>
        </w:rPr>
        <w:t xml:space="preserve">Правовое обеспечение конфликта интересов работника детского сада определяется федеральной и региональной нормативной базой. Первичным органом по рассмотрению конфликтных ситуаций в дошкольном образовательном учреждении является Комиссия по урегулированию споров между участниками образовательных </w:t>
      </w:r>
      <w:r>
        <w:rPr>
          <w:spacing w:val="-2"/>
          <w:sz w:val="24"/>
        </w:rPr>
        <w:t>отношений.</w:t>
      </w:r>
    </w:p>
    <w:p w:rsidR="007D3379" w:rsidRDefault="007D3379" w:rsidP="007D3379">
      <w:pPr>
        <w:pStyle w:val="a5"/>
        <w:rPr>
          <w:sz w:val="24"/>
        </w:rPr>
        <w:sectPr w:rsidR="007D3379">
          <w:type w:val="continuous"/>
          <w:pgSz w:w="11910" w:h="16840"/>
          <w:pgMar w:top="1940" w:right="566" w:bottom="280" w:left="1559" w:header="720" w:footer="720" w:gutter="0"/>
          <w:cols w:space="720"/>
        </w:sectPr>
      </w:pP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329"/>
        </w:tabs>
        <w:spacing w:before="66"/>
        <w:ind w:right="281" w:firstLine="710"/>
        <w:rPr>
          <w:sz w:val="24"/>
        </w:rPr>
      </w:pPr>
      <w:r>
        <w:rPr>
          <w:sz w:val="24"/>
        </w:rPr>
        <w:lastRenderedPageBreak/>
        <w:t xml:space="preserve">При возникновении </w:t>
      </w:r>
      <w:proofErr w:type="gramStart"/>
      <w:r>
        <w:rPr>
          <w:sz w:val="24"/>
        </w:rPr>
        <w:t>ситуации конфликта интересов работника дошкольного образовательного учреждения</w:t>
      </w:r>
      <w:proofErr w:type="gramEnd"/>
      <w:r>
        <w:rPr>
          <w:sz w:val="24"/>
        </w:rPr>
        <w:t xml:space="preserve"> должны соблюдаться права личности всех сторон </w:t>
      </w:r>
      <w:r>
        <w:rPr>
          <w:spacing w:val="-2"/>
          <w:sz w:val="24"/>
        </w:rPr>
        <w:t>конфликта.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273"/>
        </w:tabs>
        <w:spacing w:before="123"/>
        <w:ind w:left="1273" w:hanging="422"/>
        <w:rPr>
          <w:sz w:val="24"/>
        </w:rPr>
      </w:pPr>
      <w:r>
        <w:rPr>
          <w:sz w:val="24"/>
          <w:u w:val="single"/>
        </w:rPr>
        <w:t>Положение</w:t>
      </w:r>
      <w:r>
        <w:rPr>
          <w:spacing w:val="-9"/>
          <w:sz w:val="24"/>
          <w:u w:val="single"/>
        </w:rPr>
        <w:t xml:space="preserve"> </w:t>
      </w:r>
      <w:r>
        <w:rPr>
          <w:sz w:val="24"/>
          <w:u w:val="single"/>
        </w:rPr>
        <w:t>включает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следующие</w:t>
      </w:r>
      <w:r>
        <w:rPr>
          <w:spacing w:val="-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аспекты:</w:t>
      </w:r>
    </w:p>
    <w:p w:rsidR="007D3379" w:rsidRDefault="007D3379" w:rsidP="007D3379">
      <w:pPr>
        <w:pStyle w:val="a5"/>
        <w:numPr>
          <w:ilvl w:val="0"/>
          <w:numId w:val="6"/>
        </w:numPr>
        <w:tabs>
          <w:tab w:val="left" w:pos="1557"/>
        </w:tabs>
        <w:spacing w:before="118"/>
        <w:ind w:left="1557"/>
        <w:rPr>
          <w:sz w:val="24"/>
        </w:rPr>
      </w:pPr>
      <w:r>
        <w:rPr>
          <w:sz w:val="24"/>
        </w:rPr>
        <w:t>цели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конфликте</w:t>
      </w:r>
      <w:r>
        <w:rPr>
          <w:spacing w:val="-2"/>
          <w:sz w:val="24"/>
        </w:rPr>
        <w:t xml:space="preserve"> интересов;</w:t>
      </w:r>
    </w:p>
    <w:p w:rsidR="007D3379" w:rsidRDefault="007D3379" w:rsidP="007D3379">
      <w:pPr>
        <w:pStyle w:val="a5"/>
        <w:numPr>
          <w:ilvl w:val="0"/>
          <w:numId w:val="6"/>
        </w:numPr>
        <w:tabs>
          <w:tab w:val="left" w:pos="1557"/>
        </w:tabs>
        <w:spacing w:before="3" w:line="275" w:lineRule="exact"/>
        <w:ind w:left="1557"/>
        <w:rPr>
          <w:sz w:val="24"/>
        </w:rPr>
      </w:pPr>
      <w:r>
        <w:rPr>
          <w:sz w:val="24"/>
        </w:rPr>
        <w:t>используемые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положении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определения;</w:t>
      </w:r>
    </w:p>
    <w:p w:rsidR="007D3379" w:rsidRDefault="007D3379" w:rsidP="007D3379">
      <w:pPr>
        <w:pStyle w:val="a5"/>
        <w:numPr>
          <w:ilvl w:val="0"/>
          <w:numId w:val="6"/>
        </w:numPr>
        <w:tabs>
          <w:tab w:val="left" w:pos="1557"/>
        </w:tabs>
        <w:spacing w:line="275" w:lineRule="exact"/>
        <w:ind w:left="1557"/>
        <w:rPr>
          <w:sz w:val="24"/>
        </w:rPr>
      </w:pPr>
      <w:r>
        <w:rPr>
          <w:sz w:val="24"/>
        </w:rPr>
        <w:t>круг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-4"/>
          <w:sz w:val="24"/>
        </w:rPr>
        <w:t xml:space="preserve"> </w:t>
      </w:r>
      <w:r>
        <w:rPr>
          <w:sz w:val="24"/>
        </w:rPr>
        <w:t>попадающих</w:t>
      </w:r>
      <w:r>
        <w:rPr>
          <w:spacing w:val="-5"/>
          <w:sz w:val="24"/>
        </w:rPr>
        <w:t xml:space="preserve"> </w:t>
      </w:r>
      <w:r>
        <w:rPr>
          <w:sz w:val="24"/>
        </w:rPr>
        <w:t>под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положения;</w:t>
      </w:r>
    </w:p>
    <w:p w:rsidR="007D3379" w:rsidRDefault="007D3379" w:rsidP="007D3379">
      <w:pPr>
        <w:pStyle w:val="a5"/>
        <w:numPr>
          <w:ilvl w:val="0"/>
          <w:numId w:val="6"/>
        </w:numPr>
        <w:tabs>
          <w:tab w:val="left" w:pos="1557"/>
        </w:tabs>
        <w:spacing w:before="4" w:line="237" w:lineRule="auto"/>
        <w:ind w:right="285" w:firstLine="710"/>
        <w:rPr>
          <w:sz w:val="24"/>
        </w:rPr>
      </w:pPr>
      <w:r>
        <w:rPr>
          <w:sz w:val="24"/>
        </w:rPr>
        <w:t>основные принципы управления конфликтом интересов в дошкольном образовательном учреждении;</w:t>
      </w:r>
    </w:p>
    <w:p w:rsidR="007D3379" w:rsidRDefault="007D3379" w:rsidP="007D3379">
      <w:pPr>
        <w:pStyle w:val="a5"/>
        <w:numPr>
          <w:ilvl w:val="0"/>
          <w:numId w:val="6"/>
        </w:numPr>
        <w:tabs>
          <w:tab w:val="left" w:pos="1557"/>
        </w:tabs>
        <w:spacing w:before="4"/>
        <w:ind w:right="279" w:firstLine="710"/>
        <w:rPr>
          <w:sz w:val="24"/>
        </w:rPr>
      </w:pPr>
      <w:r>
        <w:rPr>
          <w:sz w:val="24"/>
        </w:rPr>
        <w:t>порядок раскрытия конфликта интересов работником дошкольного образовательного учреждения и порядок его урегулирования, в том числе возможные способы разрешения возникшего конфликта интересов;</w:t>
      </w:r>
    </w:p>
    <w:p w:rsidR="007D3379" w:rsidRDefault="007D3379" w:rsidP="007D3379">
      <w:pPr>
        <w:pStyle w:val="a5"/>
        <w:numPr>
          <w:ilvl w:val="0"/>
          <w:numId w:val="6"/>
        </w:numPr>
        <w:tabs>
          <w:tab w:val="left" w:pos="1557"/>
        </w:tabs>
        <w:spacing w:line="242" w:lineRule="auto"/>
        <w:ind w:right="281" w:firstLine="710"/>
        <w:rPr>
          <w:sz w:val="24"/>
        </w:rPr>
      </w:pPr>
      <w:r>
        <w:rPr>
          <w:sz w:val="24"/>
        </w:rPr>
        <w:t>обязанности работников детского сада в связи с раскрытием и урегулированием конфликта интересов;</w:t>
      </w:r>
    </w:p>
    <w:p w:rsidR="007D3379" w:rsidRDefault="007D3379" w:rsidP="007D3379">
      <w:pPr>
        <w:pStyle w:val="a5"/>
        <w:numPr>
          <w:ilvl w:val="0"/>
          <w:numId w:val="6"/>
        </w:numPr>
        <w:tabs>
          <w:tab w:val="left" w:pos="1557"/>
        </w:tabs>
        <w:spacing w:line="242" w:lineRule="auto"/>
        <w:ind w:right="288" w:firstLine="710"/>
        <w:rPr>
          <w:sz w:val="24"/>
        </w:rPr>
      </w:pPr>
      <w:r>
        <w:rPr>
          <w:sz w:val="24"/>
        </w:rPr>
        <w:t>определение лиц,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ответственных за прием сведений о возникшем конфликте интересов и рассмотрение этих сведений;</w:t>
      </w:r>
    </w:p>
    <w:p w:rsidR="007D3379" w:rsidRDefault="007D3379" w:rsidP="007D3379">
      <w:pPr>
        <w:pStyle w:val="a5"/>
        <w:numPr>
          <w:ilvl w:val="0"/>
          <w:numId w:val="6"/>
        </w:numPr>
        <w:tabs>
          <w:tab w:val="left" w:pos="1557"/>
        </w:tabs>
        <w:spacing w:line="242" w:lineRule="auto"/>
        <w:ind w:right="291" w:firstLine="710"/>
        <w:rPr>
          <w:sz w:val="24"/>
        </w:rPr>
      </w:pPr>
      <w:r>
        <w:rPr>
          <w:sz w:val="24"/>
        </w:rPr>
        <w:t>ответственность работников дошкольного образовательного учреждения за несоблюдение настоящего Положения.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401"/>
        </w:tabs>
        <w:ind w:right="283" w:firstLine="710"/>
        <w:rPr>
          <w:sz w:val="24"/>
        </w:rPr>
      </w:pPr>
      <w:r>
        <w:rPr>
          <w:sz w:val="24"/>
        </w:rPr>
        <w:t xml:space="preserve">Действие настоящего Положения распространяется на всех работников дошкольного образовательного учреждения вне зависимости от уровня занимаемой ими </w:t>
      </w:r>
      <w:r>
        <w:rPr>
          <w:spacing w:val="-2"/>
          <w:sz w:val="24"/>
        </w:rPr>
        <w:t>должности.</w:t>
      </w:r>
    </w:p>
    <w:p w:rsidR="007D3379" w:rsidRDefault="007D3379" w:rsidP="007D3379">
      <w:pPr>
        <w:pStyle w:val="1"/>
        <w:numPr>
          <w:ilvl w:val="0"/>
          <w:numId w:val="8"/>
        </w:numPr>
        <w:tabs>
          <w:tab w:val="left" w:pos="1095"/>
        </w:tabs>
        <w:spacing w:before="109"/>
        <w:ind w:hanging="244"/>
      </w:pPr>
      <w:r>
        <w:t>Основные</w:t>
      </w:r>
      <w:r>
        <w:rPr>
          <w:spacing w:val="-8"/>
        </w:rPr>
        <w:t xml:space="preserve"> </w:t>
      </w:r>
      <w:r>
        <w:rPr>
          <w:spacing w:val="-2"/>
        </w:rPr>
        <w:t>понятия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277"/>
        </w:tabs>
        <w:spacing w:before="113"/>
        <w:ind w:right="280" w:firstLine="710"/>
        <w:rPr>
          <w:sz w:val="24"/>
        </w:rPr>
      </w:pPr>
      <w:proofErr w:type="gramStart"/>
      <w:r>
        <w:rPr>
          <w:i/>
          <w:sz w:val="24"/>
        </w:rPr>
        <w:t>Конфликт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интересов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работника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ситуация, при</w:t>
      </w:r>
      <w:r>
        <w:rPr>
          <w:spacing w:val="-6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3"/>
          <w:sz w:val="24"/>
        </w:rPr>
        <w:t xml:space="preserve"> </w:t>
      </w:r>
      <w:r>
        <w:rPr>
          <w:sz w:val="24"/>
        </w:rPr>
        <w:t>ДОУ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при осуществлении им профессиональной деятельности возникает личная заинтересованность в получении материальной выгоды или иного преимущества, которая влияет или может повлиять на надлежащее исполнение работником профессиональных обязанностей вследствие противоречия между его личной заинтересованностью и интересами другого работника, а также воспитанников, родителей воспитанников или их законных </w:t>
      </w:r>
      <w:r>
        <w:rPr>
          <w:spacing w:val="-2"/>
          <w:sz w:val="24"/>
        </w:rPr>
        <w:t>представителей.</w:t>
      </w:r>
      <w:proofErr w:type="gramEnd"/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300"/>
        </w:tabs>
        <w:spacing w:before="123"/>
        <w:ind w:right="277" w:firstLine="710"/>
        <w:rPr>
          <w:sz w:val="24"/>
        </w:rPr>
      </w:pPr>
      <w:r>
        <w:rPr>
          <w:sz w:val="24"/>
        </w:rPr>
        <w:t>Под личной заинтересованностью работника ДОУ, которая влияет или может повлиять на надлежащее исполнение им должностных обязанностей, понимается возможность получения работником при исполнении должностных обязанностей доходов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:rsidR="007D3379" w:rsidRDefault="007D3379" w:rsidP="007D3379">
      <w:pPr>
        <w:pStyle w:val="1"/>
        <w:numPr>
          <w:ilvl w:val="0"/>
          <w:numId w:val="8"/>
        </w:numPr>
        <w:tabs>
          <w:tab w:val="left" w:pos="1095"/>
        </w:tabs>
        <w:spacing w:before="123"/>
        <w:ind w:hanging="244"/>
      </w:pPr>
      <w:r>
        <w:t>Основные</w:t>
      </w:r>
      <w:r>
        <w:rPr>
          <w:spacing w:val="-11"/>
        </w:rPr>
        <w:t xml:space="preserve"> </w:t>
      </w:r>
      <w:r>
        <w:t>принципы</w:t>
      </w:r>
      <w:r>
        <w:rPr>
          <w:spacing w:val="-5"/>
        </w:rPr>
        <w:t xml:space="preserve"> </w:t>
      </w:r>
      <w:r>
        <w:t>управления</w:t>
      </w:r>
      <w:r>
        <w:rPr>
          <w:spacing w:val="-8"/>
        </w:rPr>
        <w:t xml:space="preserve"> </w:t>
      </w:r>
      <w:r>
        <w:t>конфликтом</w:t>
      </w:r>
      <w:r>
        <w:rPr>
          <w:spacing w:val="-4"/>
        </w:rPr>
        <w:t xml:space="preserve"> </w:t>
      </w:r>
      <w:r>
        <w:rPr>
          <w:spacing w:val="-2"/>
        </w:rPr>
        <w:t>интересов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334"/>
        </w:tabs>
        <w:spacing w:before="120" w:line="237" w:lineRule="auto"/>
        <w:ind w:right="278" w:firstLine="710"/>
        <w:rPr>
          <w:sz w:val="24"/>
        </w:rPr>
      </w:pPr>
      <w:r>
        <w:rPr>
          <w:sz w:val="24"/>
          <w:u w:val="single"/>
        </w:rPr>
        <w:t>В основу работы по управлению конфликтом интересов в ДОУ положены</w:t>
      </w:r>
      <w:r>
        <w:rPr>
          <w:sz w:val="24"/>
        </w:rPr>
        <w:t xml:space="preserve"> </w:t>
      </w:r>
      <w:r>
        <w:rPr>
          <w:sz w:val="24"/>
          <w:u w:val="single"/>
        </w:rPr>
        <w:t>следующие принципы:</w:t>
      </w:r>
    </w:p>
    <w:p w:rsidR="007D3379" w:rsidRDefault="007D3379" w:rsidP="007D3379">
      <w:pPr>
        <w:pStyle w:val="a5"/>
        <w:numPr>
          <w:ilvl w:val="0"/>
          <w:numId w:val="7"/>
        </w:numPr>
        <w:tabs>
          <w:tab w:val="left" w:pos="1557"/>
        </w:tabs>
        <w:spacing w:before="124"/>
        <w:ind w:right="283" w:firstLine="710"/>
        <w:rPr>
          <w:sz w:val="24"/>
        </w:rPr>
      </w:pPr>
      <w:r>
        <w:rPr>
          <w:sz w:val="24"/>
        </w:rPr>
        <w:t>обязательность раскрытия сведений о реальном или потенциальном конфликте интересов;</w:t>
      </w:r>
    </w:p>
    <w:p w:rsidR="007D3379" w:rsidRDefault="007D3379" w:rsidP="007D3379">
      <w:pPr>
        <w:pStyle w:val="a5"/>
        <w:numPr>
          <w:ilvl w:val="0"/>
          <w:numId w:val="7"/>
        </w:numPr>
        <w:tabs>
          <w:tab w:val="left" w:pos="1557"/>
        </w:tabs>
        <w:spacing w:before="120"/>
        <w:ind w:right="276" w:firstLine="710"/>
        <w:rPr>
          <w:sz w:val="24"/>
        </w:rPr>
      </w:pPr>
      <w:r>
        <w:rPr>
          <w:sz w:val="24"/>
        </w:rPr>
        <w:t xml:space="preserve">индивидуальное рассмотрение и оценка </w:t>
      </w:r>
      <w:proofErr w:type="spellStart"/>
      <w:r>
        <w:rPr>
          <w:sz w:val="24"/>
        </w:rPr>
        <w:t>репутационных</w:t>
      </w:r>
      <w:proofErr w:type="spellEnd"/>
      <w:r>
        <w:rPr>
          <w:sz w:val="24"/>
        </w:rPr>
        <w:t xml:space="preserve"> рисков для дошкольного образовательного учреждения при выявлении каждого конфликта интересов и его урегулирование;</w:t>
      </w:r>
    </w:p>
    <w:p w:rsidR="007D3379" w:rsidRDefault="007D3379" w:rsidP="007D3379">
      <w:pPr>
        <w:pStyle w:val="a5"/>
        <w:numPr>
          <w:ilvl w:val="0"/>
          <w:numId w:val="7"/>
        </w:numPr>
        <w:tabs>
          <w:tab w:val="left" w:pos="1557"/>
        </w:tabs>
        <w:spacing w:before="118" w:line="242" w:lineRule="auto"/>
        <w:ind w:right="283" w:firstLine="710"/>
        <w:rPr>
          <w:sz w:val="24"/>
        </w:rPr>
      </w:pPr>
      <w:r>
        <w:rPr>
          <w:sz w:val="24"/>
        </w:rPr>
        <w:t>конфиденциальность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процесса раскрытия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-2"/>
          <w:sz w:val="24"/>
        </w:rPr>
        <w:t xml:space="preserve"> </w:t>
      </w:r>
      <w:r>
        <w:rPr>
          <w:sz w:val="24"/>
        </w:rPr>
        <w:t>о конфликте интересов</w:t>
      </w:r>
      <w:r>
        <w:rPr>
          <w:spacing w:val="-1"/>
          <w:sz w:val="24"/>
        </w:rPr>
        <w:t xml:space="preserve"> </w:t>
      </w:r>
      <w:r>
        <w:rPr>
          <w:sz w:val="24"/>
        </w:rPr>
        <w:t>и процесса его урегулирования;</w:t>
      </w:r>
    </w:p>
    <w:p w:rsidR="007D3379" w:rsidRDefault="007D3379" w:rsidP="007D3379">
      <w:pPr>
        <w:pStyle w:val="a5"/>
        <w:numPr>
          <w:ilvl w:val="0"/>
          <w:numId w:val="7"/>
        </w:numPr>
        <w:tabs>
          <w:tab w:val="left" w:pos="1557"/>
        </w:tabs>
        <w:spacing w:before="115" w:line="242" w:lineRule="auto"/>
        <w:ind w:right="286" w:firstLine="710"/>
        <w:rPr>
          <w:sz w:val="24"/>
        </w:rPr>
      </w:pPr>
      <w:r>
        <w:rPr>
          <w:sz w:val="24"/>
        </w:rPr>
        <w:t>соблюдение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баланса</w:t>
      </w:r>
      <w:r>
        <w:rPr>
          <w:spacing w:val="-12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9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и работника при урегулировании конфликта интересов;</w:t>
      </w:r>
    </w:p>
    <w:p w:rsidR="007D3379" w:rsidRDefault="007D3379" w:rsidP="007D3379">
      <w:pPr>
        <w:pStyle w:val="a5"/>
        <w:spacing w:line="242" w:lineRule="auto"/>
        <w:rPr>
          <w:sz w:val="24"/>
        </w:rPr>
        <w:sectPr w:rsidR="007D3379">
          <w:pgSz w:w="11910" w:h="16840"/>
          <w:pgMar w:top="1040" w:right="566" w:bottom="280" w:left="1559" w:header="720" w:footer="720" w:gutter="0"/>
          <w:cols w:space="720"/>
        </w:sectPr>
      </w:pPr>
    </w:p>
    <w:p w:rsidR="007D3379" w:rsidRDefault="007D3379" w:rsidP="007D3379">
      <w:pPr>
        <w:pStyle w:val="a5"/>
        <w:numPr>
          <w:ilvl w:val="0"/>
          <w:numId w:val="7"/>
        </w:numPr>
        <w:tabs>
          <w:tab w:val="left" w:pos="1557"/>
        </w:tabs>
        <w:spacing w:before="66"/>
        <w:ind w:right="282" w:firstLine="710"/>
        <w:rPr>
          <w:sz w:val="24"/>
        </w:rPr>
      </w:pPr>
      <w:r>
        <w:rPr>
          <w:sz w:val="24"/>
        </w:rPr>
        <w:lastRenderedPageBreak/>
        <w:t>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(предотвращен) дошкольным образовательным учреждением.</w:t>
      </w:r>
    </w:p>
    <w:p w:rsidR="007D3379" w:rsidRDefault="007D3379" w:rsidP="007D3379">
      <w:pPr>
        <w:pStyle w:val="1"/>
        <w:numPr>
          <w:ilvl w:val="0"/>
          <w:numId w:val="8"/>
        </w:numPr>
        <w:tabs>
          <w:tab w:val="left" w:pos="1095"/>
        </w:tabs>
        <w:spacing w:before="128"/>
        <w:ind w:hanging="244"/>
      </w:pPr>
      <w:r>
        <w:t>Круг</w:t>
      </w:r>
      <w:r>
        <w:rPr>
          <w:spacing w:val="-10"/>
        </w:rPr>
        <w:t xml:space="preserve"> </w:t>
      </w:r>
      <w:r>
        <w:t>лиц,</w:t>
      </w:r>
      <w:r>
        <w:rPr>
          <w:spacing w:val="-1"/>
        </w:rPr>
        <w:t xml:space="preserve"> </w:t>
      </w:r>
      <w:r>
        <w:t>попадающий</w:t>
      </w:r>
      <w:r>
        <w:rPr>
          <w:spacing w:val="-4"/>
        </w:rPr>
        <w:t xml:space="preserve"> </w:t>
      </w:r>
      <w:r>
        <w:t>под</w:t>
      </w:r>
      <w:r>
        <w:rPr>
          <w:spacing w:val="-5"/>
        </w:rPr>
        <w:t xml:space="preserve"> </w:t>
      </w:r>
      <w:r>
        <w:t>действие</w:t>
      </w:r>
      <w:r>
        <w:rPr>
          <w:spacing w:val="-4"/>
        </w:rPr>
        <w:t xml:space="preserve"> </w:t>
      </w:r>
      <w:r>
        <w:rPr>
          <w:spacing w:val="-2"/>
        </w:rPr>
        <w:t>положения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262"/>
        </w:tabs>
        <w:spacing w:before="113"/>
        <w:ind w:right="283" w:firstLine="710"/>
        <w:rPr>
          <w:sz w:val="24"/>
        </w:rPr>
      </w:pPr>
      <w:r>
        <w:rPr>
          <w:sz w:val="24"/>
        </w:rPr>
        <w:t>Действие</w:t>
      </w:r>
      <w:r>
        <w:rPr>
          <w:spacing w:val="-15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15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распространяется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всех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15"/>
          <w:sz w:val="24"/>
        </w:rPr>
        <w:t xml:space="preserve"> </w:t>
      </w:r>
      <w:r>
        <w:rPr>
          <w:sz w:val="24"/>
        </w:rPr>
        <w:t>ДОУ</w:t>
      </w:r>
      <w:r>
        <w:rPr>
          <w:spacing w:val="-15"/>
          <w:sz w:val="24"/>
        </w:rPr>
        <w:t xml:space="preserve"> </w:t>
      </w:r>
      <w:r>
        <w:rPr>
          <w:sz w:val="24"/>
        </w:rPr>
        <w:t>вне зависимости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15"/>
          <w:sz w:val="24"/>
        </w:rPr>
        <w:t xml:space="preserve"> </w:t>
      </w:r>
      <w:r>
        <w:rPr>
          <w:sz w:val="24"/>
        </w:rPr>
        <w:t>занимаемой</w:t>
      </w:r>
      <w:r>
        <w:rPr>
          <w:spacing w:val="-15"/>
          <w:sz w:val="24"/>
        </w:rPr>
        <w:t xml:space="preserve"> </w:t>
      </w:r>
      <w:r>
        <w:rPr>
          <w:sz w:val="24"/>
        </w:rPr>
        <w:t>ими</w:t>
      </w:r>
      <w:r>
        <w:rPr>
          <w:spacing w:val="-14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13"/>
          <w:sz w:val="24"/>
        </w:rPr>
        <w:t xml:space="preserve"> </w:t>
      </w:r>
      <w:r>
        <w:rPr>
          <w:sz w:val="24"/>
        </w:rPr>
        <w:t>лица,</w:t>
      </w:r>
      <w:r>
        <w:rPr>
          <w:spacing w:val="-10"/>
          <w:sz w:val="24"/>
        </w:rPr>
        <w:t xml:space="preserve"> </w:t>
      </w:r>
      <w:r>
        <w:rPr>
          <w:sz w:val="24"/>
        </w:rPr>
        <w:t>сотрудничающие с дошкольным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образовательным учреждением на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гражданско-правовых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договоров.</w:t>
      </w:r>
    </w:p>
    <w:p w:rsidR="007D3379" w:rsidRDefault="007D3379" w:rsidP="007D3379">
      <w:pPr>
        <w:pStyle w:val="1"/>
        <w:numPr>
          <w:ilvl w:val="0"/>
          <w:numId w:val="8"/>
        </w:numPr>
        <w:tabs>
          <w:tab w:val="left" w:pos="1085"/>
        </w:tabs>
        <w:spacing w:before="127"/>
        <w:ind w:left="1085" w:hanging="234"/>
      </w:pPr>
      <w:r>
        <w:t>Условия,</w:t>
      </w:r>
      <w:r>
        <w:rPr>
          <w:spacing w:val="-17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которых</w:t>
      </w:r>
      <w:r>
        <w:rPr>
          <w:spacing w:val="-15"/>
        </w:rPr>
        <w:t xml:space="preserve"> </w:t>
      </w:r>
      <w:r>
        <w:t>возникает</w:t>
      </w:r>
      <w:r>
        <w:rPr>
          <w:spacing w:val="-10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>возникнуть</w:t>
      </w:r>
      <w:r>
        <w:rPr>
          <w:spacing w:val="-10"/>
        </w:rPr>
        <w:t xml:space="preserve"> </w:t>
      </w:r>
      <w:r>
        <w:t>конфликт</w:t>
      </w:r>
      <w:r>
        <w:rPr>
          <w:spacing w:val="-10"/>
        </w:rPr>
        <w:t xml:space="preserve"> </w:t>
      </w:r>
      <w:r>
        <w:rPr>
          <w:spacing w:val="-2"/>
        </w:rPr>
        <w:t>интересов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276"/>
        </w:tabs>
        <w:spacing w:before="113"/>
        <w:ind w:right="281" w:firstLine="710"/>
        <w:rPr>
          <w:sz w:val="24"/>
        </w:rPr>
      </w:pPr>
      <w:r>
        <w:rPr>
          <w:sz w:val="24"/>
        </w:rPr>
        <w:t>Под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ДОУ</w:t>
      </w:r>
      <w:r>
        <w:rPr>
          <w:spacing w:val="-3"/>
          <w:sz w:val="24"/>
        </w:rPr>
        <w:t xml:space="preserve"> </w:t>
      </w:r>
      <w:r>
        <w:rPr>
          <w:sz w:val="24"/>
        </w:rPr>
        <w:t>попадает множество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конкретных ситуаций,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-11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4"/>
          <w:sz w:val="24"/>
        </w:rPr>
        <w:t xml:space="preserve"> </w:t>
      </w:r>
      <w:r>
        <w:rPr>
          <w:sz w:val="24"/>
        </w:rPr>
        <w:t>оказаться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0"/>
          <w:sz w:val="24"/>
        </w:rPr>
        <w:t xml:space="preserve"> </w:t>
      </w:r>
      <w:r>
        <w:rPr>
          <w:sz w:val="24"/>
        </w:rPr>
        <w:t>своих</w:t>
      </w:r>
      <w:r>
        <w:rPr>
          <w:spacing w:val="-10"/>
          <w:sz w:val="24"/>
        </w:rPr>
        <w:t xml:space="preserve"> </w:t>
      </w:r>
      <w:r>
        <w:rPr>
          <w:sz w:val="24"/>
        </w:rPr>
        <w:t>должностных обязанностей, поэтому составить исчерпывающий перечень таких ситуаций не представляется возможным.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445"/>
        </w:tabs>
        <w:spacing w:before="121" w:line="242" w:lineRule="auto"/>
        <w:ind w:right="278" w:firstLine="710"/>
        <w:rPr>
          <w:sz w:val="24"/>
        </w:rPr>
      </w:pPr>
      <w:r>
        <w:rPr>
          <w:sz w:val="24"/>
          <w:u w:val="single"/>
        </w:rPr>
        <w:t>В ДОУ выделяют следующие условия, при которых возникает или может</w:t>
      </w:r>
      <w:r>
        <w:rPr>
          <w:sz w:val="24"/>
        </w:rPr>
        <w:t xml:space="preserve"> </w:t>
      </w:r>
      <w:r>
        <w:rPr>
          <w:sz w:val="24"/>
          <w:u w:val="single"/>
        </w:rPr>
        <w:t>возникнуть конфликт интересов:</w:t>
      </w:r>
    </w:p>
    <w:p w:rsidR="007D3379" w:rsidRDefault="007D3379" w:rsidP="007D3379">
      <w:pPr>
        <w:pStyle w:val="a5"/>
        <w:numPr>
          <w:ilvl w:val="2"/>
          <w:numId w:val="8"/>
        </w:numPr>
        <w:tabs>
          <w:tab w:val="left" w:pos="1535"/>
        </w:tabs>
        <w:spacing w:before="115" w:line="242" w:lineRule="auto"/>
        <w:ind w:right="284" w:firstLine="710"/>
        <w:rPr>
          <w:sz w:val="24"/>
        </w:rPr>
      </w:pPr>
      <w:r>
        <w:rPr>
          <w:sz w:val="24"/>
          <w:u w:val="single"/>
        </w:rPr>
        <w:t>Условия (ситуации), при которых всегда возникает конфликт интересов</w:t>
      </w:r>
      <w:r>
        <w:rPr>
          <w:sz w:val="24"/>
        </w:rPr>
        <w:t xml:space="preserve"> </w:t>
      </w:r>
      <w:r>
        <w:rPr>
          <w:spacing w:val="-2"/>
          <w:sz w:val="24"/>
          <w:u w:val="single"/>
        </w:rPr>
        <w:t>работника:</w:t>
      </w:r>
    </w:p>
    <w:p w:rsidR="007D3379" w:rsidRDefault="007D3379" w:rsidP="007D3379">
      <w:pPr>
        <w:pStyle w:val="a5"/>
        <w:numPr>
          <w:ilvl w:val="3"/>
          <w:numId w:val="8"/>
        </w:numPr>
        <w:tabs>
          <w:tab w:val="left" w:pos="1557"/>
        </w:tabs>
        <w:spacing w:before="114"/>
        <w:ind w:left="1557"/>
        <w:rPr>
          <w:sz w:val="24"/>
        </w:rPr>
      </w:pPr>
      <w:r>
        <w:rPr>
          <w:sz w:val="24"/>
        </w:rPr>
        <w:t>получение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подарков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услуг;</w:t>
      </w:r>
    </w:p>
    <w:p w:rsidR="007D3379" w:rsidRDefault="007D3379" w:rsidP="007D3379">
      <w:pPr>
        <w:pStyle w:val="a5"/>
        <w:numPr>
          <w:ilvl w:val="3"/>
          <w:numId w:val="8"/>
        </w:numPr>
        <w:tabs>
          <w:tab w:val="left" w:pos="1557"/>
        </w:tabs>
        <w:spacing w:before="125" w:line="237" w:lineRule="auto"/>
        <w:ind w:right="286" w:firstLine="710"/>
        <w:jc w:val="left"/>
        <w:rPr>
          <w:sz w:val="24"/>
        </w:rPr>
      </w:pPr>
      <w:r>
        <w:rPr>
          <w:sz w:val="24"/>
        </w:rPr>
        <w:t>педагогический работник является членом жюри конкурсных</w:t>
      </w:r>
      <w:r>
        <w:rPr>
          <w:spacing w:val="-3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2"/>
          <w:sz w:val="24"/>
        </w:rPr>
        <w:t xml:space="preserve"> </w:t>
      </w:r>
      <w:r>
        <w:rPr>
          <w:sz w:val="24"/>
        </w:rPr>
        <w:t>с участием своих воспитанников;</w:t>
      </w:r>
    </w:p>
    <w:p w:rsidR="007D3379" w:rsidRDefault="007D3379" w:rsidP="007D3379">
      <w:pPr>
        <w:pStyle w:val="a5"/>
        <w:numPr>
          <w:ilvl w:val="3"/>
          <w:numId w:val="8"/>
        </w:numPr>
        <w:tabs>
          <w:tab w:val="left" w:pos="1557"/>
          <w:tab w:val="left" w:pos="3485"/>
          <w:tab w:val="left" w:pos="5192"/>
          <w:tab w:val="left" w:pos="6444"/>
          <w:tab w:val="left" w:pos="7029"/>
          <w:tab w:val="left" w:pos="8435"/>
        </w:tabs>
        <w:spacing w:before="126" w:line="237" w:lineRule="auto"/>
        <w:ind w:right="282" w:firstLine="710"/>
        <w:jc w:val="left"/>
        <w:rPr>
          <w:sz w:val="24"/>
        </w:rPr>
      </w:pPr>
      <w:r>
        <w:rPr>
          <w:spacing w:val="-2"/>
          <w:sz w:val="24"/>
        </w:rPr>
        <w:t>небезвыгодные</w:t>
      </w:r>
      <w:r>
        <w:rPr>
          <w:sz w:val="24"/>
        </w:rPr>
        <w:tab/>
      </w:r>
      <w:r>
        <w:rPr>
          <w:spacing w:val="-2"/>
          <w:sz w:val="24"/>
        </w:rPr>
        <w:t>предложения</w:t>
      </w:r>
      <w:r>
        <w:rPr>
          <w:sz w:val="24"/>
        </w:rPr>
        <w:tab/>
      </w:r>
      <w:r>
        <w:rPr>
          <w:spacing w:val="-2"/>
          <w:sz w:val="24"/>
        </w:rPr>
        <w:t>педагогу</w:t>
      </w:r>
      <w:r>
        <w:rPr>
          <w:sz w:val="24"/>
        </w:rPr>
        <w:tab/>
      </w:r>
      <w:r>
        <w:rPr>
          <w:spacing w:val="-6"/>
          <w:sz w:val="24"/>
        </w:rPr>
        <w:t>от</w:t>
      </w:r>
      <w:r>
        <w:rPr>
          <w:sz w:val="24"/>
        </w:rPr>
        <w:tab/>
      </w:r>
      <w:r>
        <w:rPr>
          <w:spacing w:val="-2"/>
          <w:sz w:val="24"/>
        </w:rPr>
        <w:t>родителей</w:t>
      </w:r>
      <w:r>
        <w:rPr>
          <w:sz w:val="24"/>
        </w:rPr>
        <w:tab/>
      </w:r>
      <w:r>
        <w:rPr>
          <w:spacing w:val="-2"/>
          <w:sz w:val="24"/>
        </w:rPr>
        <w:t xml:space="preserve">(законных </w:t>
      </w:r>
      <w:r>
        <w:rPr>
          <w:sz w:val="24"/>
        </w:rPr>
        <w:t>представителей) воспитанников, педагогом, чьей группы он является;</w:t>
      </w:r>
    </w:p>
    <w:p w:rsidR="007D3379" w:rsidRDefault="007D3379" w:rsidP="007D3379">
      <w:pPr>
        <w:pStyle w:val="a5"/>
        <w:numPr>
          <w:ilvl w:val="3"/>
          <w:numId w:val="8"/>
        </w:numPr>
        <w:tabs>
          <w:tab w:val="left" w:pos="1557"/>
          <w:tab w:val="left" w:pos="3516"/>
          <w:tab w:val="left" w:pos="5324"/>
          <w:tab w:val="left" w:pos="7084"/>
          <w:tab w:val="left" w:pos="8441"/>
        </w:tabs>
        <w:spacing w:before="126" w:line="237" w:lineRule="auto"/>
        <w:ind w:right="280" w:firstLine="710"/>
        <w:jc w:val="left"/>
        <w:rPr>
          <w:sz w:val="24"/>
        </w:rPr>
      </w:pPr>
      <w:r>
        <w:rPr>
          <w:spacing w:val="-2"/>
          <w:sz w:val="24"/>
        </w:rPr>
        <w:t>небескорыстное</w:t>
      </w:r>
      <w:r>
        <w:rPr>
          <w:sz w:val="24"/>
        </w:rPr>
        <w:tab/>
      </w:r>
      <w:r>
        <w:rPr>
          <w:spacing w:val="-2"/>
          <w:sz w:val="24"/>
        </w:rPr>
        <w:t>использование</w:t>
      </w:r>
      <w:r>
        <w:rPr>
          <w:sz w:val="24"/>
        </w:rPr>
        <w:tab/>
      </w:r>
      <w:r>
        <w:rPr>
          <w:spacing w:val="-2"/>
          <w:sz w:val="24"/>
        </w:rPr>
        <w:t>возможностей</w:t>
      </w:r>
      <w:r>
        <w:rPr>
          <w:sz w:val="24"/>
        </w:rPr>
        <w:tab/>
      </w:r>
      <w:r>
        <w:rPr>
          <w:spacing w:val="-2"/>
          <w:sz w:val="24"/>
        </w:rPr>
        <w:t>родителей</w:t>
      </w:r>
      <w:r>
        <w:rPr>
          <w:sz w:val="24"/>
        </w:rPr>
        <w:tab/>
      </w:r>
      <w:r>
        <w:rPr>
          <w:spacing w:val="-2"/>
          <w:sz w:val="24"/>
        </w:rPr>
        <w:t xml:space="preserve">(законных </w:t>
      </w:r>
      <w:r>
        <w:rPr>
          <w:sz w:val="24"/>
        </w:rPr>
        <w:t>представителей) воспитанников;</w:t>
      </w:r>
    </w:p>
    <w:p w:rsidR="007D3379" w:rsidRDefault="007D3379" w:rsidP="007D3379">
      <w:pPr>
        <w:pStyle w:val="a5"/>
        <w:numPr>
          <w:ilvl w:val="3"/>
          <w:numId w:val="8"/>
        </w:numPr>
        <w:tabs>
          <w:tab w:val="left" w:pos="1557"/>
        </w:tabs>
        <w:spacing w:before="123"/>
        <w:ind w:right="284" w:firstLine="710"/>
        <w:jc w:val="left"/>
        <w:rPr>
          <w:sz w:val="24"/>
        </w:rPr>
      </w:pPr>
      <w:r>
        <w:rPr>
          <w:sz w:val="24"/>
        </w:rPr>
        <w:t>сбор финансовых средств на нужды воспитанников от родителей (законных представителей) воспитанников;</w:t>
      </w:r>
    </w:p>
    <w:p w:rsidR="007D3379" w:rsidRDefault="007D3379" w:rsidP="007D3379">
      <w:pPr>
        <w:pStyle w:val="a5"/>
        <w:numPr>
          <w:ilvl w:val="3"/>
          <w:numId w:val="8"/>
        </w:numPr>
        <w:tabs>
          <w:tab w:val="left" w:pos="1557"/>
        </w:tabs>
        <w:spacing w:before="123" w:line="237" w:lineRule="auto"/>
        <w:ind w:right="284" w:firstLine="710"/>
        <w:jc w:val="left"/>
        <w:rPr>
          <w:sz w:val="24"/>
        </w:rPr>
      </w:pPr>
      <w:r>
        <w:rPr>
          <w:sz w:val="24"/>
        </w:rPr>
        <w:t>нарушение</w:t>
      </w:r>
      <w:r>
        <w:rPr>
          <w:spacing w:val="80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ДОУ</w:t>
      </w:r>
      <w:r>
        <w:rPr>
          <w:spacing w:val="40"/>
          <w:sz w:val="24"/>
        </w:rPr>
        <w:t xml:space="preserve"> </w:t>
      </w:r>
      <w:r>
        <w:rPr>
          <w:sz w:val="24"/>
        </w:rPr>
        <w:t>запретов</w:t>
      </w:r>
      <w:r>
        <w:rPr>
          <w:spacing w:val="40"/>
          <w:sz w:val="24"/>
        </w:rPr>
        <w:t xml:space="preserve"> </w:t>
      </w:r>
      <w:r>
        <w:rPr>
          <w:sz w:val="24"/>
        </w:rPr>
        <w:t>(передача</w:t>
      </w:r>
      <w:r>
        <w:rPr>
          <w:spacing w:val="40"/>
          <w:sz w:val="24"/>
        </w:rPr>
        <w:t xml:space="preserve"> </w:t>
      </w:r>
      <w:r>
        <w:rPr>
          <w:sz w:val="24"/>
        </w:rPr>
        <w:t>третьим</w:t>
      </w:r>
      <w:r>
        <w:rPr>
          <w:spacing w:val="80"/>
          <w:sz w:val="24"/>
        </w:rPr>
        <w:t xml:space="preserve"> </w:t>
      </w:r>
      <w:r>
        <w:rPr>
          <w:sz w:val="24"/>
        </w:rPr>
        <w:t>лицам</w:t>
      </w:r>
      <w:r>
        <w:rPr>
          <w:spacing w:val="80"/>
          <w:sz w:val="24"/>
        </w:rPr>
        <w:t xml:space="preserve"> </w:t>
      </w:r>
      <w:r>
        <w:rPr>
          <w:sz w:val="24"/>
        </w:rPr>
        <w:t>и использование персональной информации воспитанников и других работников) и т.д.</w:t>
      </w:r>
    </w:p>
    <w:p w:rsidR="007D3379" w:rsidRDefault="007D3379" w:rsidP="007D3379">
      <w:pPr>
        <w:pStyle w:val="a5"/>
        <w:numPr>
          <w:ilvl w:val="2"/>
          <w:numId w:val="8"/>
        </w:numPr>
        <w:tabs>
          <w:tab w:val="left" w:pos="1516"/>
        </w:tabs>
        <w:spacing w:before="125" w:line="237" w:lineRule="auto"/>
        <w:ind w:right="285" w:firstLine="710"/>
        <w:rPr>
          <w:sz w:val="24"/>
        </w:rPr>
      </w:pPr>
      <w:r>
        <w:rPr>
          <w:sz w:val="24"/>
          <w:u w:val="single"/>
        </w:rPr>
        <w:t>Условия</w:t>
      </w:r>
      <w:r>
        <w:rPr>
          <w:spacing w:val="40"/>
          <w:sz w:val="24"/>
          <w:u w:val="single"/>
        </w:rPr>
        <w:t xml:space="preserve"> </w:t>
      </w:r>
      <w:r>
        <w:rPr>
          <w:sz w:val="24"/>
          <w:u w:val="single"/>
        </w:rPr>
        <w:t>(ситуации),</w:t>
      </w:r>
      <w:r>
        <w:rPr>
          <w:spacing w:val="40"/>
          <w:sz w:val="24"/>
          <w:u w:val="single"/>
        </w:rPr>
        <w:t xml:space="preserve"> </w:t>
      </w:r>
      <w:r>
        <w:rPr>
          <w:sz w:val="24"/>
          <w:u w:val="single"/>
        </w:rPr>
        <w:t>при</w:t>
      </w:r>
      <w:r>
        <w:rPr>
          <w:spacing w:val="40"/>
          <w:sz w:val="24"/>
          <w:u w:val="single"/>
        </w:rPr>
        <w:t xml:space="preserve"> </w:t>
      </w:r>
      <w:r>
        <w:rPr>
          <w:sz w:val="24"/>
          <w:u w:val="single"/>
        </w:rPr>
        <w:t>которых</w:t>
      </w:r>
      <w:r>
        <w:rPr>
          <w:spacing w:val="40"/>
          <w:sz w:val="24"/>
          <w:u w:val="single"/>
        </w:rPr>
        <w:t xml:space="preserve"> </w:t>
      </w:r>
      <w:r>
        <w:rPr>
          <w:sz w:val="24"/>
          <w:u w:val="single"/>
        </w:rPr>
        <w:t>может</w:t>
      </w:r>
      <w:r>
        <w:rPr>
          <w:spacing w:val="40"/>
          <w:sz w:val="24"/>
          <w:u w:val="single"/>
        </w:rPr>
        <w:t xml:space="preserve"> </w:t>
      </w:r>
      <w:r>
        <w:rPr>
          <w:sz w:val="24"/>
          <w:u w:val="single"/>
        </w:rPr>
        <w:t>возникнуть</w:t>
      </w:r>
      <w:r>
        <w:rPr>
          <w:spacing w:val="40"/>
          <w:sz w:val="24"/>
          <w:u w:val="single"/>
        </w:rPr>
        <w:t xml:space="preserve"> </w:t>
      </w:r>
      <w:r>
        <w:rPr>
          <w:sz w:val="24"/>
          <w:u w:val="single"/>
        </w:rPr>
        <w:t>конфликт</w:t>
      </w:r>
      <w:r>
        <w:rPr>
          <w:spacing w:val="40"/>
          <w:sz w:val="24"/>
          <w:u w:val="single"/>
        </w:rPr>
        <w:t xml:space="preserve"> </w:t>
      </w:r>
      <w:r>
        <w:rPr>
          <w:sz w:val="24"/>
          <w:u w:val="single"/>
        </w:rPr>
        <w:t>интересов</w:t>
      </w:r>
      <w:r>
        <w:rPr>
          <w:sz w:val="24"/>
        </w:rPr>
        <w:t xml:space="preserve"> </w:t>
      </w:r>
      <w:r>
        <w:rPr>
          <w:spacing w:val="-2"/>
          <w:sz w:val="24"/>
          <w:u w:val="single"/>
        </w:rPr>
        <w:t>работника:</w:t>
      </w:r>
    </w:p>
    <w:p w:rsidR="007D3379" w:rsidRDefault="007D3379" w:rsidP="007D3379">
      <w:pPr>
        <w:pStyle w:val="a5"/>
        <w:numPr>
          <w:ilvl w:val="3"/>
          <w:numId w:val="8"/>
        </w:numPr>
        <w:tabs>
          <w:tab w:val="left" w:pos="1557"/>
        </w:tabs>
        <w:spacing w:before="124"/>
        <w:ind w:left="1557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наборе</w:t>
      </w:r>
      <w:r>
        <w:rPr>
          <w:spacing w:val="-5"/>
          <w:sz w:val="24"/>
        </w:rPr>
        <w:t xml:space="preserve"> </w:t>
      </w:r>
      <w:r>
        <w:rPr>
          <w:sz w:val="24"/>
        </w:rPr>
        <w:t>(приеме)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воспитанников;</w:t>
      </w:r>
    </w:p>
    <w:p w:rsidR="007D3379" w:rsidRDefault="007D3379" w:rsidP="007D3379">
      <w:pPr>
        <w:pStyle w:val="a5"/>
        <w:numPr>
          <w:ilvl w:val="3"/>
          <w:numId w:val="8"/>
        </w:numPr>
        <w:tabs>
          <w:tab w:val="left" w:pos="1557"/>
        </w:tabs>
        <w:spacing w:before="118" w:line="242" w:lineRule="auto"/>
        <w:ind w:right="279" w:firstLine="710"/>
        <w:jc w:val="left"/>
        <w:rPr>
          <w:sz w:val="24"/>
        </w:rPr>
      </w:pPr>
      <w:r>
        <w:rPr>
          <w:sz w:val="24"/>
        </w:rPr>
        <w:t>педагогический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40"/>
          <w:sz w:val="24"/>
        </w:rPr>
        <w:t xml:space="preserve"> </w:t>
      </w:r>
      <w:r>
        <w:rPr>
          <w:sz w:val="24"/>
        </w:rPr>
        <w:t>занимается</w:t>
      </w:r>
      <w:r>
        <w:rPr>
          <w:spacing w:val="40"/>
          <w:sz w:val="24"/>
        </w:rPr>
        <w:t xml:space="preserve"> </w:t>
      </w:r>
      <w:r>
        <w:rPr>
          <w:sz w:val="24"/>
        </w:rPr>
        <w:t>репетиторством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воспитанниками, которых он обучает;</w:t>
      </w:r>
    </w:p>
    <w:p w:rsidR="007D3379" w:rsidRDefault="007D3379" w:rsidP="007D3379">
      <w:pPr>
        <w:pStyle w:val="a5"/>
        <w:numPr>
          <w:ilvl w:val="3"/>
          <w:numId w:val="8"/>
        </w:numPr>
        <w:tabs>
          <w:tab w:val="left" w:pos="1557"/>
        </w:tabs>
        <w:spacing w:before="114" w:line="242" w:lineRule="auto"/>
        <w:ind w:right="276" w:firstLine="710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установлении,</w:t>
      </w:r>
      <w:r>
        <w:rPr>
          <w:spacing w:val="40"/>
          <w:sz w:val="24"/>
        </w:rPr>
        <w:t xml:space="preserve"> </w:t>
      </w:r>
      <w:r>
        <w:rPr>
          <w:sz w:val="24"/>
        </w:rPr>
        <w:t>определении</w:t>
      </w:r>
      <w:r>
        <w:rPr>
          <w:spacing w:val="40"/>
          <w:sz w:val="24"/>
        </w:rPr>
        <w:t xml:space="preserve"> </w:t>
      </w:r>
      <w:r>
        <w:rPr>
          <w:sz w:val="24"/>
        </w:rPr>
        <w:t>форм</w:t>
      </w:r>
      <w:r>
        <w:rPr>
          <w:spacing w:val="40"/>
          <w:sz w:val="24"/>
        </w:rPr>
        <w:t xml:space="preserve"> </w:t>
      </w:r>
      <w:r>
        <w:rPr>
          <w:sz w:val="24"/>
        </w:rPr>
        <w:t>и способов поощрений для своих воспитанников;</w:t>
      </w:r>
    </w:p>
    <w:p w:rsidR="007D3379" w:rsidRDefault="007D3379" w:rsidP="007D3379">
      <w:pPr>
        <w:pStyle w:val="a5"/>
        <w:numPr>
          <w:ilvl w:val="3"/>
          <w:numId w:val="8"/>
        </w:numPr>
        <w:tabs>
          <w:tab w:val="left" w:pos="1557"/>
          <w:tab w:val="left" w:pos="8500"/>
        </w:tabs>
        <w:spacing w:before="115" w:line="242" w:lineRule="auto"/>
        <w:ind w:right="288" w:firstLine="710"/>
        <w:jc w:val="left"/>
        <w:rPr>
          <w:sz w:val="24"/>
        </w:rPr>
      </w:pPr>
      <w:r>
        <w:rPr>
          <w:sz w:val="24"/>
        </w:rPr>
        <w:t>иные</w:t>
      </w:r>
      <w:r>
        <w:rPr>
          <w:spacing w:val="80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80"/>
          <w:sz w:val="24"/>
        </w:rPr>
        <w:t xml:space="preserve"> </w:t>
      </w:r>
      <w:r>
        <w:rPr>
          <w:sz w:val="24"/>
        </w:rPr>
        <w:t>(ситуации),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80"/>
          <w:sz w:val="24"/>
        </w:rPr>
        <w:t xml:space="preserve"> </w:t>
      </w:r>
      <w:r>
        <w:rPr>
          <w:sz w:val="24"/>
        </w:rPr>
        <w:t>может</w:t>
      </w:r>
      <w:r>
        <w:rPr>
          <w:spacing w:val="80"/>
          <w:sz w:val="24"/>
        </w:rPr>
        <w:t xml:space="preserve"> </w:t>
      </w:r>
      <w:r>
        <w:rPr>
          <w:sz w:val="24"/>
        </w:rPr>
        <w:t>возникнуть</w:t>
      </w:r>
      <w:r>
        <w:rPr>
          <w:sz w:val="24"/>
        </w:rPr>
        <w:tab/>
      </w:r>
      <w:r>
        <w:rPr>
          <w:spacing w:val="-2"/>
          <w:sz w:val="24"/>
        </w:rPr>
        <w:t xml:space="preserve">конфликт </w:t>
      </w:r>
      <w:r>
        <w:rPr>
          <w:sz w:val="24"/>
        </w:rPr>
        <w:t>интересов работника дошкольного образовательного учреждения.</w:t>
      </w:r>
    </w:p>
    <w:p w:rsidR="007D3379" w:rsidRDefault="007D3379" w:rsidP="007D3379">
      <w:pPr>
        <w:pStyle w:val="1"/>
        <w:numPr>
          <w:ilvl w:val="0"/>
          <w:numId w:val="8"/>
        </w:numPr>
        <w:tabs>
          <w:tab w:val="left" w:pos="1095"/>
        </w:tabs>
        <w:spacing w:before="119"/>
        <w:ind w:hanging="244"/>
      </w:pPr>
      <w:bookmarkStart w:id="2" w:name="6._Порядок_предотвращения_и_урегулирован"/>
      <w:bookmarkEnd w:id="2"/>
      <w:r>
        <w:t>Порядок</w:t>
      </w:r>
      <w:r>
        <w:rPr>
          <w:spacing w:val="-9"/>
        </w:rPr>
        <w:t xml:space="preserve"> </w:t>
      </w:r>
      <w:r>
        <w:t>предотвращения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урегулирования</w:t>
      </w:r>
      <w:r>
        <w:rPr>
          <w:spacing w:val="-6"/>
        </w:rPr>
        <w:t xml:space="preserve"> </w:t>
      </w:r>
      <w:r>
        <w:t>конфликта</w:t>
      </w:r>
      <w:r>
        <w:rPr>
          <w:spacing w:val="-9"/>
        </w:rPr>
        <w:t xml:space="preserve"> </w:t>
      </w:r>
      <w:r>
        <w:rPr>
          <w:spacing w:val="-2"/>
        </w:rPr>
        <w:t>интересов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295"/>
        </w:tabs>
        <w:spacing w:before="118"/>
        <w:ind w:right="284" w:firstLine="710"/>
        <w:rPr>
          <w:sz w:val="24"/>
        </w:rPr>
      </w:pPr>
      <w:r>
        <w:rPr>
          <w:sz w:val="24"/>
        </w:rPr>
        <w:t>Случаи возникновения у работника ДОУ личной заинтересованности, которая приводит или может привести к конфликту интересов, предотвращаются и (или) урегулируются в целях недопущения причинения вреда законным интересам иных участников образовательных отношений в дошкольном образовательном учреждении.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404"/>
        </w:tabs>
        <w:spacing w:before="123" w:line="237" w:lineRule="auto"/>
        <w:ind w:right="286" w:firstLine="710"/>
        <w:rPr>
          <w:sz w:val="24"/>
        </w:rPr>
      </w:pPr>
      <w:r>
        <w:rPr>
          <w:sz w:val="24"/>
          <w:u w:val="single"/>
        </w:rPr>
        <w:t>С целью предотвращения возможного конфликта интересов педагогического</w:t>
      </w:r>
      <w:r>
        <w:rPr>
          <w:sz w:val="24"/>
        </w:rPr>
        <w:t xml:space="preserve"> </w:t>
      </w:r>
      <w:r>
        <w:rPr>
          <w:sz w:val="24"/>
          <w:u w:val="single"/>
        </w:rPr>
        <w:t>работника реализуются следующие мероприятия:</w:t>
      </w:r>
    </w:p>
    <w:p w:rsidR="007D3379" w:rsidRDefault="007D3379" w:rsidP="007D3379">
      <w:pPr>
        <w:pStyle w:val="a5"/>
        <w:spacing w:line="237" w:lineRule="auto"/>
        <w:rPr>
          <w:sz w:val="24"/>
        </w:rPr>
        <w:sectPr w:rsidR="007D3379">
          <w:pgSz w:w="11910" w:h="16840"/>
          <w:pgMar w:top="1040" w:right="566" w:bottom="280" w:left="1559" w:header="720" w:footer="720" w:gutter="0"/>
          <w:cols w:space="720"/>
        </w:sectPr>
      </w:pPr>
    </w:p>
    <w:p w:rsidR="007D3379" w:rsidRDefault="007D3379" w:rsidP="007D3379">
      <w:pPr>
        <w:pStyle w:val="a5"/>
        <w:numPr>
          <w:ilvl w:val="0"/>
          <w:numId w:val="5"/>
        </w:numPr>
        <w:tabs>
          <w:tab w:val="left" w:pos="1557"/>
        </w:tabs>
        <w:spacing w:before="66"/>
        <w:ind w:right="280" w:firstLine="710"/>
        <w:rPr>
          <w:sz w:val="24"/>
        </w:rPr>
      </w:pPr>
      <w:r>
        <w:rPr>
          <w:sz w:val="24"/>
        </w:rPr>
        <w:lastRenderedPageBreak/>
        <w:t xml:space="preserve">при </w:t>
      </w:r>
      <w:r>
        <w:rPr>
          <w:spacing w:val="16"/>
          <w:sz w:val="24"/>
        </w:rPr>
        <w:t xml:space="preserve">принятии </w:t>
      </w:r>
      <w:r>
        <w:rPr>
          <w:sz w:val="24"/>
        </w:rPr>
        <w:t>решений, локальных нормативных актов, затрагивающих права воспитанников и педагогических работников, учитывается мнение Педагогического совета дошкольного образовательного учреждения;</w:t>
      </w:r>
    </w:p>
    <w:p w:rsidR="007D3379" w:rsidRDefault="007D3379" w:rsidP="007D3379">
      <w:pPr>
        <w:pStyle w:val="a5"/>
        <w:numPr>
          <w:ilvl w:val="0"/>
          <w:numId w:val="5"/>
        </w:numPr>
        <w:tabs>
          <w:tab w:val="left" w:pos="1557"/>
        </w:tabs>
        <w:spacing w:before="123"/>
        <w:ind w:right="279" w:firstLine="710"/>
        <w:rPr>
          <w:sz w:val="24"/>
        </w:rPr>
      </w:pPr>
      <w:r>
        <w:rPr>
          <w:sz w:val="24"/>
        </w:rPr>
        <w:t>обеспечивается</w:t>
      </w:r>
      <w:r>
        <w:rPr>
          <w:spacing w:val="-15"/>
          <w:sz w:val="24"/>
        </w:rPr>
        <w:t xml:space="preserve"> </w:t>
      </w:r>
      <w:r>
        <w:rPr>
          <w:sz w:val="24"/>
        </w:rPr>
        <w:t>прозрачность,</w:t>
      </w:r>
      <w:r>
        <w:rPr>
          <w:spacing w:val="-15"/>
          <w:sz w:val="24"/>
        </w:rPr>
        <w:t xml:space="preserve"> </w:t>
      </w:r>
      <w:r>
        <w:rPr>
          <w:sz w:val="24"/>
        </w:rPr>
        <w:t>подконтрольность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подотчетность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реализации всех принимаемых решений, в исполнении которых задействованы педагогические работники и иные участники образовательных отношений детского сада;</w:t>
      </w:r>
    </w:p>
    <w:p w:rsidR="007D3379" w:rsidRDefault="007D3379" w:rsidP="007D3379">
      <w:pPr>
        <w:pStyle w:val="a5"/>
        <w:numPr>
          <w:ilvl w:val="0"/>
          <w:numId w:val="5"/>
        </w:numPr>
        <w:tabs>
          <w:tab w:val="left" w:pos="1557"/>
        </w:tabs>
        <w:spacing w:before="118" w:line="242" w:lineRule="auto"/>
        <w:ind w:right="273" w:firstLine="710"/>
        <w:rPr>
          <w:sz w:val="24"/>
        </w:rPr>
      </w:pPr>
      <w:r>
        <w:rPr>
          <w:sz w:val="24"/>
        </w:rPr>
        <w:t>обеспечивается информационная открытость в соответствии с требованиями действующего законодательства Российской Федерации;</w:t>
      </w:r>
    </w:p>
    <w:p w:rsidR="007D3379" w:rsidRDefault="007D3379" w:rsidP="007D3379">
      <w:pPr>
        <w:pStyle w:val="a5"/>
        <w:numPr>
          <w:ilvl w:val="0"/>
          <w:numId w:val="5"/>
        </w:numPr>
        <w:tabs>
          <w:tab w:val="left" w:pos="1557"/>
        </w:tabs>
        <w:spacing w:before="115" w:line="242" w:lineRule="auto"/>
        <w:ind w:right="286" w:firstLine="710"/>
        <w:rPr>
          <w:sz w:val="24"/>
        </w:rPr>
      </w:pPr>
      <w:r>
        <w:rPr>
          <w:spacing w:val="-2"/>
          <w:sz w:val="24"/>
        </w:rPr>
        <w:t xml:space="preserve">осуществляется четкая регламентация деятельности работников внутренними </w:t>
      </w:r>
      <w:r>
        <w:rPr>
          <w:sz w:val="24"/>
        </w:rPr>
        <w:t>локальными нормативными актами дошкольного образовательного учреждения;</w:t>
      </w:r>
    </w:p>
    <w:p w:rsidR="007D3379" w:rsidRDefault="007D3379" w:rsidP="007D3379">
      <w:pPr>
        <w:pStyle w:val="a5"/>
        <w:numPr>
          <w:ilvl w:val="0"/>
          <w:numId w:val="5"/>
        </w:numPr>
        <w:tabs>
          <w:tab w:val="left" w:pos="1557"/>
        </w:tabs>
        <w:spacing w:before="115" w:line="242" w:lineRule="auto"/>
        <w:ind w:right="273" w:firstLine="710"/>
        <w:rPr>
          <w:sz w:val="24"/>
        </w:rPr>
      </w:pPr>
      <w:r>
        <w:rPr>
          <w:sz w:val="24"/>
        </w:rPr>
        <w:t>обеспечивается введение прозрачных процедур внутренней оценки для управления качеством образования в дошкольном образовательном учреждении;</w:t>
      </w:r>
    </w:p>
    <w:p w:rsidR="007D3379" w:rsidRDefault="007D3379" w:rsidP="007D3379">
      <w:pPr>
        <w:pStyle w:val="a5"/>
        <w:numPr>
          <w:ilvl w:val="0"/>
          <w:numId w:val="5"/>
        </w:numPr>
        <w:tabs>
          <w:tab w:val="left" w:pos="1557"/>
        </w:tabs>
        <w:spacing w:before="114" w:line="242" w:lineRule="auto"/>
        <w:ind w:right="284" w:firstLine="710"/>
        <w:rPr>
          <w:sz w:val="24"/>
        </w:rPr>
      </w:pPr>
      <w:r>
        <w:rPr>
          <w:sz w:val="24"/>
        </w:rPr>
        <w:t>осуществляется создание системы сбора и анализа информации об индивидуальных образовательных достижениях воспитанников;</w:t>
      </w:r>
    </w:p>
    <w:p w:rsidR="007D3379" w:rsidRDefault="007D3379" w:rsidP="007D3379">
      <w:pPr>
        <w:pStyle w:val="a5"/>
        <w:numPr>
          <w:ilvl w:val="0"/>
          <w:numId w:val="5"/>
        </w:numPr>
        <w:tabs>
          <w:tab w:val="left" w:pos="1557"/>
        </w:tabs>
        <w:spacing w:before="115" w:line="242" w:lineRule="auto"/>
        <w:ind w:right="277" w:firstLine="710"/>
        <w:rPr>
          <w:sz w:val="24"/>
        </w:rPr>
      </w:pPr>
      <w:r>
        <w:rPr>
          <w:sz w:val="24"/>
        </w:rPr>
        <w:t>осуществляются иные мероприятия, направленные па предотвращение возможного</w:t>
      </w:r>
      <w:r>
        <w:rPr>
          <w:spacing w:val="-4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-9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учреждения.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305"/>
        </w:tabs>
        <w:spacing w:before="115"/>
        <w:ind w:right="282" w:firstLine="710"/>
        <w:rPr>
          <w:sz w:val="24"/>
        </w:rPr>
      </w:pPr>
      <w:r>
        <w:rPr>
          <w:sz w:val="24"/>
        </w:rPr>
        <w:t>Работник, в отношении которого возник спор о конфликте интересов, вправе обратиться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Комиссию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урегулированию</w:t>
      </w:r>
      <w:r>
        <w:rPr>
          <w:spacing w:val="-12"/>
          <w:sz w:val="24"/>
        </w:rPr>
        <w:t xml:space="preserve"> </w:t>
      </w:r>
      <w:r>
        <w:rPr>
          <w:sz w:val="24"/>
        </w:rPr>
        <w:t>споров</w:t>
      </w:r>
      <w:r>
        <w:rPr>
          <w:spacing w:val="-6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Комиссия),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которой входит прием вопросов сотрудников об определении наличия или отсутствия данного </w:t>
      </w:r>
      <w:r>
        <w:rPr>
          <w:spacing w:val="-2"/>
          <w:sz w:val="24"/>
        </w:rPr>
        <w:t>конфликта.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377"/>
        </w:tabs>
        <w:spacing w:before="120"/>
        <w:ind w:right="279" w:firstLine="710"/>
        <w:rPr>
          <w:sz w:val="24"/>
        </w:rPr>
      </w:pPr>
      <w:r>
        <w:rPr>
          <w:sz w:val="24"/>
        </w:rPr>
        <w:t>Порядок принятия решений Комиссии по урегулированию споров и их исполнения устанавливается локальным нормативным актом дошкольного образовательного учреждения. Решение Комиссии является обязательным для всех участников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отношений,</w:t>
      </w:r>
      <w:r>
        <w:rPr>
          <w:spacing w:val="-15"/>
          <w:sz w:val="24"/>
        </w:rPr>
        <w:t xml:space="preserve"> </w:t>
      </w:r>
      <w:r>
        <w:rPr>
          <w:sz w:val="24"/>
        </w:rPr>
        <w:t>подлежит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исполнению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сроки,</w:t>
      </w:r>
      <w:r>
        <w:rPr>
          <w:spacing w:val="-13"/>
          <w:sz w:val="24"/>
        </w:rPr>
        <w:t xml:space="preserve"> </w:t>
      </w:r>
      <w:r>
        <w:rPr>
          <w:sz w:val="24"/>
        </w:rPr>
        <w:t>предусмотренные принятым решением, и может быть обжаловано в установленном законодательством Российской Федерации порядке.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372"/>
        </w:tabs>
        <w:spacing w:before="121"/>
        <w:ind w:right="280" w:firstLine="710"/>
        <w:rPr>
          <w:sz w:val="24"/>
        </w:rPr>
      </w:pPr>
      <w:r>
        <w:rPr>
          <w:sz w:val="24"/>
        </w:rPr>
        <w:t>Комиссия берет на себя обязательство конфиденциального рассмотрения представленных сведений и урегулирования конфликта интересов. Поступившая информация</w:t>
      </w:r>
      <w:r>
        <w:rPr>
          <w:spacing w:val="-6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7"/>
          <w:sz w:val="24"/>
        </w:rPr>
        <w:t xml:space="preserve"> </w:t>
      </w:r>
      <w:r>
        <w:rPr>
          <w:sz w:val="24"/>
        </w:rPr>
        <w:t>быть</w:t>
      </w:r>
      <w:r>
        <w:rPr>
          <w:spacing w:val="-9"/>
          <w:sz w:val="24"/>
        </w:rPr>
        <w:t xml:space="preserve"> </w:t>
      </w:r>
      <w:r>
        <w:rPr>
          <w:sz w:val="24"/>
        </w:rPr>
        <w:t>проверена</w:t>
      </w:r>
      <w:r>
        <w:rPr>
          <w:spacing w:val="-7"/>
          <w:sz w:val="24"/>
        </w:rPr>
        <w:t xml:space="preserve"> </w:t>
      </w:r>
      <w:r>
        <w:rPr>
          <w:sz w:val="24"/>
        </w:rPr>
        <w:t>уполномоченным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это</w:t>
      </w:r>
      <w:r>
        <w:rPr>
          <w:spacing w:val="-1"/>
          <w:sz w:val="24"/>
        </w:rPr>
        <w:t xml:space="preserve"> </w:t>
      </w:r>
      <w:r>
        <w:rPr>
          <w:sz w:val="24"/>
        </w:rPr>
        <w:t>должностным</w:t>
      </w:r>
      <w:r>
        <w:rPr>
          <w:spacing w:val="-9"/>
          <w:sz w:val="24"/>
        </w:rPr>
        <w:t xml:space="preserve"> </w:t>
      </w:r>
      <w:r>
        <w:rPr>
          <w:sz w:val="24"/>
        </w:rPr>
        <w:t>лицом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целью оценки серьезности возникающих</w:t>
      </w:r>
      <w:r>
        <w:rPr>
          <w:spacing w:val="-1"/>
          <w:sz w:val="24"/>
        </w:rPr>
        <w:t xml:space="preserve"> </w:t>
      </w:r>
      <w:r>
        <w:rPr>
          <w:sz w:val="24"/>
        </w:rPr>
        <w:t>для ДОУ рисков и</w:t>
      </w:r>
      <w:r>
        <w:rPr>
          <w:spacing w:val="-5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-2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подходящей формы урегулирования конфликта интересов. В итоге этой работы дошкольное образовательное учреждение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может</w:t>
      </w:r>
      <w:r>
        <w:rPr>
          <w:spacing w:val="-6"/>
          <w:sz w:val="24"/>
        </w:rPr>
        <w:t xml:space="preserve"> </w:t>
      </w:r>
      <w:r>
        <w:rPr>
          <w:sz w:val="24"/>
        </w:rPr>
        <w:t>прийти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выводу, что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ситуация,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6"/>
          <w:sz w:val="24"/>
        </w:rPr>
        <w:t xml:space="preserve"> </w:t>
      </w:r>
      <w:r>
        <w:rPr>
          <w:sz w:val="24"/>
        </w:rPr>
        <w:t>были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представлены работником, не является конфликтом интересов и, как следствие, не нуждается в специальных способах урегулирования.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267"/>
        </w:tabs>
        <w:spacing w:before="121"/>
        <w:ind w:right="278" w:firstLine="710"/>
        <w:rPr>
          <w:sz w:val="24"/>
        </w:rPr>
      </w:pPr>
      <w:r>
        <w:rPr>
          <w:sz w:val="24"/>
        </w:rPr>
        <w:t>Раскрытие</w:t>
      </w:r>
      <w:r>
        <w:rPr>
          <w:spacing w:val="-13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конфликте</w:t>
      </w:r>
      <w:r>
        <w:rPr>
          <w:spacing w:val="-13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15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письменном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виде. Допустимо первоначальное раскрытие конфликта интересов в устной форме с последующей фиксацией в письменном виде. Должностным лицом, ответственным за прием сведений о возникающих (имеющихся) конфликтах интересов является уполномоченный заведующим ДОУ, ответственный за профилактику коррупционных </w:t>
      </w:r>
      <w:r>
        <w:rPr>
          <w:spacing w:val="-2"/>
          <w:sz w:val="24"/>
        </w:rPr>
        <w:t>нарушений.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377"/>
        </w:tabs>
        <w:spacing w:before="120"/>
        <w:ind w:right="278" w:firstLine="710"/>
        <w:rPr>
          <w:sz w:val="24"/>
        </w:rPr>
      </w:pPr>
      <w:r>
        <w:rPr>
          <w:sz w:val="24"/>
        </w:rPr>
        <w:t>Процедура раскрытия конфликта интересов доводится до сведения всех работников детского сада. При разрешении имеющегося конфликта интересов Комиссии следует выбирать наиболее мягкую меру урегулирования из возможных с учетом существующих обстоятельств. Более жесткие</w:t>
      </w:r>
      <w:r>
        <w:rPr>
          <w:spacing w:val="-2"/>
          <w:sz w:val="24"/>
        </w:rPr>
        <w:t xml:space="preserve"> </w:t>
      </w:r>
      <w:r>
        <w:rPr>
          <w:sz w:val="24"/>
        </w:rPr>
        <w:t>меры следует использовать только в случае, когда это вызвано реальной необходимостью или в случае, если более мягкие меры оказались недостаточно эффективными.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309"/>
        </w:tabs>
        <w:spacing w:before="121" w:line="242" w:lineRule="auto"/>
        <w:ind w:right="281" w:firstLine="710"/>
        <w:rPr>
          <w:sz w:val="24"/>
        </w:rPr>
      </w:pPr>
      <w:r>
        <w:rPr>
          <w:sz w:val="24"/>
        </w:rPr>
        <w:t>При принятии решения о выборе конкретного метода разрешения конфликта интересов важно</w:t>
      </w:r>
      <w:r>
        <w:rPr>
          <w:spacing w:val="25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23"/>
          <w:sz w:val="24"/>
        </w:rPr>
        <w:t xml:space="preserve"> </w:t>
      </w:r>
      <w:r>
        <w:rPr>
          <w:sz w:val="24"/>
        </w:rPr>
        <w:t>значимость</w:t>
      </w:r>
      <w:r>
        <w:rPr>
          <w:spacing w:val="23"/>
          <w:sz w:val="24"/>
        </w:rPr>
        <w:t xml:space="preserve"> </w:t>
      </w:r>
      <w:r>
        <w:rPr>
          <w:sz w:val="24"/>
        </w:rPr>
        <w:t>личного интереса работника и</w:t>
      </w:r>
      <w:r>
        <w:rPr>
          <w:spacing w:val="23"/>
          <w:sz w:val="24"/>
        </w:rPr>
        <w:t xml:space="preserve"> </w:t>
      </w:r>
      <w:r>
        <w:rPr>
          <w:sz w:val="24"/>
        </w:rPr>
        <w:t>вероятность того,</w:t>
      </w:r>
    </w:p>
    <w:p w:rsidR="007D3379" w:rsidRDefault="007D3379" w:rsidP="007D3379">
      <w:pPr>
        <w:pStyle w:val="a5"/>
        <w:spacing w:line="242" w:lineRule="auto"/>
        <w:rPr>
          <w:sz w:val="24"/>
        </w:rPr>
        <w:sectPr w:rsidR="007D3379">
          <w:pgSz w:w="11910" w:h="16840"/>
          <w:pgMar w:top="1040" w:right="566" w:bottom="280" w:left="1559" w:header="720" w:footer="720" w:gutter="0"/>
          <w:cols w:space="720"/>
        </w:sectPr>
      </w:pPr>
    </w:p>
    <w:p w:rsidR="007D3379" w:rsidRDefault="007D3379" w:rsidP="007D3379">
      <w:pPr>
        <w:pStyle w:val="a3"/>
        <w:spacing w:before="66" w:line="242" w:lineRule="auto"/>
        <w:ind w:right="287" w:firstLine="0"/>
      </w:pPr>
      <w:r>
        <w:lastRenderedPageBreak/>
        <w:t>что этот личный интерес будет реализован в ущерб интересам дошкольного образовательного учреждения.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325"/>
        </w:tabs>
        <w:spacing w:before="115" w:line="242" w:lineRule="auto"/>
        <w:ind w:right="285" w:firstLine="710"/>
        <w:rPr>
          <w:sz w:val="24"/>
        </w:rPr>
      </w:pPr>
      <w:r>
        <w:rPr>
          <w:sz w:val="24"/>
          <w:u w:val="single"/>
        </w:rPr>
        <w:t>Комиссия может прийти к выводу, что конфликт интересов имеет место, и</w:t>
      </w:r>
      <w:r>
        <w:rPr>
          <w:sz w:val="24"/>
        </w:rPr>
        <w:t xml:space="preserve"> </w:t>
      </w:r>
      <w:r>
        <w:rPr>
          <w:sz w:val="24"/>
          <w:u w:val="single"/>
        </w:rPr>
        <w:t>использовать различные способы его разрешения, в том числе:</w:t>
      </w:r>
    </w:p>
    <w:p w:rsidR="007D3379" w:rsidRDefault="007D3379" w:rsidP="007D3379">
      <w:pPr>
        <w:pStyle w:val="a5"/>
        <w:numPr>
          <w:ilvl w:val="0"/>
          <w:numId w:val="4"/>
        </w:numPr>
        <w:tabs>
          <w:tab w:val="left" w:pos="1557"/>
        </w:tabs>
        <w:spacing w:before="115" w:line="242" w:lineRule="auto"/>
        <w:ind w:right="287" w:firstLine="710"/>
        <w:rPr>
          <w:sz w:val="24"/>
        </w:rPr>
      </w:pPr>
      <w:r>
        <w:rPr>
          <w:sz w:val="24"/>
        </w:rPr>
        <w:t>ограничение доступа работников ДОУ к конкретной информации, которая может затрагивать личные интересы работников;</w:t>
      </w:r>
    </w:p>
    <w:p w:rsidR="007D3379" w:rsidRDefault="007D3379" w:rsidP="007D3379">
      <w:pPr>
        <w:pStyle w:val="a5"/>
        <w:numPr>
          <w:ilvl w:val="0"/>
          <w:numId w:val="4"/>
        </w:numPr>
        <w:tabs>
          <w:tab w:val="left" w:pos="1557"/>
        </w:tabs>
        <w:spacing w:before="115"/>
        <w:ind w:right="282" w:firstLine="710"/>
        <w:rPr>
          <w:sz w:val="24"/>
        </w:rPr>
      </w:pPr>
      <w:r>
        <w:rPr>
          <w:sz w:val="24"/>
        </w:rPr>
        <w:t>добровольный отказ работников детского сада или их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7D3379" w:rsidRDefault="007D3379" w:rsidP="007D3379">
      <w:pPr>
        <w:pStyle w:val="a5"/>
        <w:numPr>
          <w:ilvl w:val="0"/>
          <w:numId w:val="4"/>
        </w:numPr>
        <w:tabs>
          <w:tab w:val="left" w:pos="1557"/>
        </w:tabs>
        <w:spacing w:before="125" w:line="237" w:lineRule="auto"/>
        <w:ind w:right="284" w:firstLine="710"/>
        <w:rPr>
          <w:sz w:val="24"/>
        </w:rPr>
      </w:pPr>
      <w:r>
        <w:rPr>
          <w:sz w:val="24"/>
        </w:rPr>
        <w:t>пересмотр и изменение функциональных обязанностей работников дошкольного образовательного учреждения;</w:t>
      </w:r>
    </w:p>
    <w:p w:rsidR="007D3379" w:rsidRDefault="007D3379" w:rsidP="007D3379">
      <w:pPr>
        <w:pStyle w:val="a5"/>
        <w:numPr>
          <w:ilvl w:val="0"/>
          <w:numId w:val="4"/>
        </w:numPr>
        <w:tabs>
          <w:tab w:val="left" w:pos="1557"/>
        </w:tabs>
        <w:spacing w:before="125" w:line="237" w:lineRule="auto"/>
        <w:ind w:right="285" w:firstLine="710"/>
        <w:rPr>
          <w:sz w:val="24"/>
        </w:rPr>
      </w:pPr>
      <w:r>
        <w:rPr>
          <w:sz w:val="24"/>
        </w:rPr>
        <w:t>перевод сотрудников на должность, предусматривающую выполнение функциональных обязанностей, не связанных с конфликтом интересов;</w:t>
      </w:r>
    </w:p>
    <w:p w:rsidR="007D3379" w:rsidRDefault="007D3379" w:rsidP="007D3379">
      <w:pPr>
        <w:pStyle w:val="a5"/>
        <w:numPr>
          <w:ilvl w:val="0"/>
          <w:numId w:val="4"/>
        </w:numPr>
        <w:tabs>
          <w:tab w:val="left" w:pos="1557"/>
        </w:tabs>
        <w:spacing w:before="124"/>
        <w:ind w:right="280" w:firstLine="710"/>
        <w:rPr>
          <w:sz w:val="24"/>
        </w:rPr>
      </w:pPr>
      <w:r>
        <w:rPr>
          <w:sz w:val="24"/>
        </w:rPr>
        <w:t>отказ работников от своего личного интереса, порождающего конфликт с интересами дошкольного образовательного учреждения;</w:t>
      </w:r>
    </w:p>
    <w:p w:rsidR="007D3379" w:rsidRDefault="007D3379" w:rsidP="007D3379">
      <w:pPr>
        <w:pStyle w:val="a5"/>
        <w:numPr>
          <w:ilvl w:val="0"/>
          <w:numId w:val="4"/>
        </w:numPr>
        <w:tabs>
          <w:tab w:val="left" w:pos="1557"/>
        </w:tabs>
        <w:spacing w:before="123" w:line="237" w:lineRule="auto"/>
        <w:ind w:right="281" w:firstLine="710"/>
        <w:rPr>
          <w:sz w:val="24"/>
        </w:rPr>
      </w:pPr>
      <w:r>
        <w:rPr>
          <w:sz w:val="24"/>
        </w:rPr>
        <w:t>передача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работником</w:t>
      </w:r>
      <w:r>
        <w:rPr>
          <w:spacing w:val="-15"/>
          <w:sz w:val="24"/>
        </w:rPr>
        <w:t xml:space="preserve"> </w:t>
      </w:r>
      <w:r>
        <w:rPr>
          <w:sz w:val="24"/>
        </w:rPr>
        <w:t>принадлежащего</w:t>
      </w:r>
      <w:r>
        <w:rPr>
          <w:spacing w:val="-15"/>
          <w:sz w:val="24"/>
        </w:rPr>
        <w:t xml:space="preserve"> </w:t>
      </w:r>
      <w:r>
        <w:rPr>
          <w:sz w:val="24"/>
        </w:rPr>
        <w:t>ему</w:t>
      </w:r>
      <w:r>
        <w:rPr>
          <w:spacing w:val="-15"/>
          <w:sz w:val="24"/>
        </w:rPr>
        <w:t xml:space="preserve"> </w:t>
      </w:r>
      <w:r>
        <w:rPr>
          <w:sz w:val="24"/>
        </w:rPr>
        <w:t>имущества,</w:t>
      </w:r>
      <w:r>
        <w:rPr>
          <w:spacing w:val="-15"/>
          <w:sz w:val="24"/>
        </w:rPr>
        <w:t xml:space="preserve"> </w:t>
      </w:r>
      <w:r>
        <w:rPr>
          <w:sz w:val="24"/>
        </w:rPr>
        <w:t>являющегося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основой возникновения конфликта интересов, в доверительное управление;</w:t>
      </w:r>
    </w:p>
    <w:p w:rsidR="007D3379" w:rsidRDefault="007D3379" w:rsidP="007D3379">
      <w:pPr>
        <w:pStyle w:val="a5"/>
        <w:numPr>
          <w:ilvl w:val="0"/>
          <w:numId w:val="4"/>
        </w:numPr>
        <w:tabs>
          <w:tab w:val="left" w:pos="1557"/>
        </w:tabs>
        <w:spacing w:before="3"/>
        <w:ind w:left="1557"/>
        <w:rPr>
          <w:sz w:val="24"/>
        </w:rPr>
      </w:pPr>
      <w:r>
        <w:rPr>
          <w:spacing w:val="-2"/>
          <w:sz w:val="24"/>
        </w:rPr>
        <w:t>увольнение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работника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из дошкольного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учреждения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 инициативе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работника;</w:t>
      </w:r>
    </w:p>
    <w:p w:rsidR="007D3379" w:rsidRDefault="007D3379" w:rsidP="007D3379">
      <w:pPr>
        <w:pStyle w:val="a5"/>
        <w:numPr>
          <w:ilvl w:val="0"/>
          <w:numId w:val="4"/>
        </w:numPr>
        <w:tabs>
          <w:tab w:val="left" w:pos="1557"/>
        </w:tabs>
        <w:spacing w:before="117"/>
        <w:ind w:right="279" w:firstLine="710"/>
        <w:rPr>
          <w:sz w:val="24"/>
        </w:rPr>
      </w:pPr>
      <w:r>
        <w:rPr>
          <w:sz w:val="24"/>
        </w:rPr>
        <w:t>увольнение работника по инициативе заведующего ДОУ за совершение дисциплинарного проступка, то есть за неисполнение или ненадлежащее исполнение работником по его вине возложенных на него трудовых обязанностей.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387"/>
        </w:tabs>
        <w:spacing w:before="123"/>
        <w:ind w:right="281" w:firstLine="710"/>
        <w:rPr>
          <w:sz w:val="24"/>
        </w:rPr>
      </w:pPr>
      <w:r>
        <w:rPr>
          <w:sz w:val="24"/>
        </w:rPr>
        <w:t>Приведенный</w:t>
      </w:r>
      <w:r>
        <w:rPr>
          <w:spacing w:val="-13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-8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12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9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-14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12"/>
          <w:sz w:val="24"/>
        </w:rPr>
        <w:t xml:space="preserve"> </w:t>
      </w: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является исчерпывающим. В каждом конкретном случае по договоренности дошкольного образовательного учреждения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работника,</w:t>
      </w:r>
      <w:r>
        <w:rPr>
          <w:spacing w:val="-6"/>
          <w:sz w:val="24"/>
        </w:rPr>
        <w:t xml:space="preserve"> </w:t>
      </w:r>
      <w:r>
        <w:rPr>
          <w:sz w:val="24"/>
        </w:rPr>
        <w:t>раскрывшего</w:t>
      </w:r>
      <w:r>
        <w:rPr>
          <w:spacing w:val="-4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о конфликте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интересов, могут быть найдены иные формы его урегулирования.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407"/>
        </w:tabs>
        <w:spacing w:before="121" w:line="275" w:lineRule="exact"/>
        <w:ind w:left="1407" w:hanging="556"/>
        <w:rPr>
          <w:sz w:val="24"/>
        </w:rPr>
      </w:pP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предотвращения</w:t>
      </w:r>
      <w:r>
        <w:rPr>
          <w:spacing w:val="5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4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6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следовать</w:t>
      </w:r>
    </w:p>
    <w:p w:rsidR="007D3379" w:rsidRDefault="007D3379" w:rsidP="007D3379">
      <w:pPr>
        <w:pStyle w:val="a3"/>
        <w:spacing w:line="242" w:lineRule="auto"/>
        <w:ind w:right="278" w:firstLine="0"/>
      </w:pPr>
      <w:r>
        <w:t xml:space="preserve">«Кодексу этики и служебного поведения работников дошкольного образовательного </w:t>
      </w:r>
      <w:r>
        <w:rPr>
          <w:spacing w:val="-2"/>
        </w:rPr>
        <w:t>учреждения».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401"/>
        </w:tabs>
        <w:spacing w:before="113"/>
        <w:ind w:right="289" w:firstLine="710"/>
        <w:rPr>
          <w:sz w:val="24"/>
        </w:rPr>
      </w:pPr>
      <w:r>
        <w:rPr>
          <w:sz w:val="24"/>
        </w:rPr>
        <w:t>До принятия решения Комиссией</w:t>
      </w:r>
      <w:r>
        <w:rPr>
          <w:spacing w:val="-3"/>
          <w:sz w:val="24"/>
        </w:rPr>
        <w:t xml:space="preserve"> </w:t>
      </w:r>
      <w:r>
        <w:rPr>
          <w:sz w:val="24"/>
        </w:rPr>
        <w:t>заведующий 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 с действующим законодательством принимает все необходимые меры по недопущению возможных негативных последствий возникшего конфликта интересов для участников образовательных отношений.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401"/>
        </w:tabs>
        <w:spacing w:before="121"/>
        <w:ind w:right="285" w:firstLine="710"/>
        <w:rPr>
          <w:sz w:val="24"/>
        </w:rPr>
      </w:pPr>
      <w:r>
        <w:rPr>
          <w:sz w:val="24"/>
        </w:rPr>
        <w:t>Решение Комиссии по противодействию коррупции в ДОУ при рассмотрении вопросов, связанных с возникновением конфликта интересов работника, является обязательным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всех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подлежит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исполнению</w:t>
      </w:r>
      <w:r>
        <w:rPr>
          <w:spacing w:val="-9"/>
          <w:sz w:val="24"/>
        </w:rPr>
        <w:t xml:space="preserve"> </w:t>
      </w:r>
      <w:r>
        <w:rPr>
          <w:sz w:val="24"/>
        </w:rPr>
        <w:t>в сроки, предусмотренные указанным решением.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559"/>
        </w:tabs>
        <w:spacing w:before="120"/>
        <w:ind w:right="277" w:firstLine="710"/>
        <w:rPr>
          <w:sz w:val="24"/>
        </w:rPr>
      </w:pPr>
      <w:r>
        <w:rPr>
          <w:sz w:val="24"/>
        </w:rPr>
        <w:t>Решение Комиссии по урегулированию споров между участниками образовательных отношений при рассмотрении вопросов, связанных с возникновением конфликта</w:t>
      </w:r>
      <w:r>
        <w:rPr>
          <w:spacing w:val="-15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15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работника,</w:t>
      </w:r>
      <w:r>
        <w:rPr>
          <w:spacing w:val="-15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5"/>
          <w:sz w:val="24"/>
        </w:rPr>
        <w:t xml:space="preserve"> </w:t>
      </w:r>
      <w:r>
        <w:rPr>
          <w:sz w:val="24"/>
        </w:rPr>
        <w:t>быть</w:t>
      </w:r>
      <w:r>
        <w:rPr>
          <w:spacing w:val="-15"/>
          <w:sz w:val="24"/>
        </w:rPr>
        <w:t xml:space="preserve"> </w:t>
      </w:r>
      <w:r>
        <w:rPr>
          <w:sz w:val="24"/>
        </w:rPr>
        <w:t>обжаловало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установленном законодательством Российской Федерации порядке.</w:t>
      </w:r>
    </w:p>
    <w:p w:rsidR="007D3379" w:rsidRDefault="007D3379" w:rsidP="007D3379">
      <w:pPr>
        <w:pStyle w:val="1"/>
        <w:numPr>
          <w:ilvl w:val="0"/>
          <w:numId w:val="8"/>
        </w:numPr>
        <w:tabs>
          <w:tab w:val="left" w:pos="1257"/>
        </w:tabs>
        <w:spacing w:before="125" w:line="242" w:lineRule="auto"/>
        <w:ind w:left="140" w:right="283" w:firstLine="710"/>
      </w:pPr>
      <w:r>
        <w:t>Ограничения, налагаемые на работников при осуществлении ими профессиональной деятельности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300"/>
        </w:tabs>
        <w:spacing w:before="111"/>
        <w:ind w:right="285" w:firstLine="710"/>
        <w:rPr>
          <w:sz w:val="24"/>
        </w:rPr>
      </w:pPr>
      <w:r>
        <w:rPr>
          <w:sz w:val="24"/>
        </w:rPr>
        <w:t>В целях предотвращения возникновения (появления) условий (ситуаций), при которых всегда возникает конфликт интересов работника ДОУ, устанавливаются ограничения, налагаемые на работников дошкольного образовательного учреждения при осуществлении ими профессиональной деятельности.</w:t>
      </w:r>
    </w:p>
    <w:p w:rsidR="007D3379" w:rsidRDefault="007D3379" w:rsidP="007D3379">
      <w:pPr>
        <w:pStyle w:val="a5"/>
        <w:rPr>
          <w:sz w:val="24"/>
        </w:rPr>
        <w:sectPr w:rsidR="007D3379">
          <w:pgSz w:w="11910" w:h="16840"/>
          <w:pgMar w:top="1040" w:right="566" w:bottom="280" w:left="1559" w:header="720" w:footer="720" w:gutter="0"/>
          <w:cols w:space="720"/>
        </w:sectPr>
      </w:pP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349"/>
        </w:tabs>
        <w:spacing w:before="66" w:line="242" w:lineRule="auto"/>
        <w:ind w:right="274" w:firstLine="710"/>
        <w:rPr>
          <w:sz w:val="24"/>
        </w:rPr>
      </w:pPr>
      <w:r>
        <w:rPr>
          <w:sz w:val="24"/>
          <w:u w:val="single"/>
        </w:rPr>
        <w:lastRenderedPageBreak/>
        <w:t>На педагогических работников при осуществлении ими профессиональной</w:t>
      </w:r>
      <w:r>
        <w:rPr>
          <w:sz w:val="24"/>
        </w:rPr>
        <w:t xml:space="preserve"> </w:t>
      </w:r>
      <w:r>
        <w:rPr>
          <w:sz w:val="24"/>
          <w:u w:val="single"/>
        </w:rPr>
        <w:t>деятельности налагаются следующие ограничения:</w:t>
      </w:r>
    </w:p>
    <w:p w:rsidR="007D3379" w:rsidRDefault="007D3379" w:rsidP="007D3379">
      <w:pPr>
        <w:pStyle w:val="a5"/>
        <w:numPr>
          <w:ilvl w:val="0"/>
          <w:numId w:val="3"/>
        </w:numPr>
        <w:tabs>
          <w:tab w:val="left" w:pos="1557"/>
        </w:tabs>
        <w:spacing w:before="115"/>
        <w:ind w:right="282" w:firstLine="710"/>
        <w:rPr>
          <w:sz w:val="24"/>
        </w:rPr>
      </w:pPr>
      <w:r>
        <w:rPr>
          <w:sz w:val="24"/>
        </w:rPr>
        <w:t>запрет на членство в жюри конкурсных мероприятий с участием своих воспитанников за исключением случаев и порядка, предусмотренных Уставом дошкольного образовательного учреждения;</w:t>
      </w:r>
    </w:p>
    <w:p w:rsidR="007D3379" w:rsidRDefault="007D3379" w:rsidP="007D3379">
      <w:pPr>
        <w:pStyle w:val="a5"/>
        <w:numPr>
          <w:ilvl w:val="0"/>
          <w:numId w:val="3"/>
        </w:numPr>
        <w:tabs>
          <w:tab w:val="left" w:pos="1557"/>
        </w:tabs>
        <w:spacing w:before="123"/>
        <w:ind w:right="282" w:firstLine="710"/>
        <w:rPr>
          <w:sz w:val="24"/>
        </w:rPr>
      </w:pPr>
      <w:r>
        <w:rPr>
          <w:sz w:val="24"/>
        </w:rPr>
        <w:t>запрет на использование с личной заинтересованностью возможностей родителей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иных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образовательных </w:t>
      </w:r>
      <w:r>
        <w:rPr>
          <w:spacing w:val="-2"/>
          <w:sz w:val="24"/>
        </w:rPr>
        <w:t>отношений;</w:t>
      </w:r>
    </w:p>
    <w:p w:rsidR="007D3379" w:rsidRDefault="007D3379" w:rsidP="007D3379">
      <w:pPr>
        <w:pStyle w:val="a5"/>
        <w:numPr>
          <w:ilvl w:val="0"/>
          <w:numId w:val="3"/>
        </w:numPr>
        <w:tabs>
          <w:tab w:val="left" w:pos="1557"/>
        </w:tabs>
        <w:spacing w:before="118"/>
        <w:ind w:left="1557"/>
        <w:rPr>
          <w:sz w:val="24"/>
        </w:rPr>
      </w:pPr>
      <w:r>
        <w:rPr>
          <w:sz w:val="24"/>
        </w:rPr>
        <w:t>запрет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6"/>
          <w:sz w:val="24"/>
        </w:rPr>
        <w:t xml:space="preserve"> </w:t>
      </w:r>
      <w:r>
        <w:rPr>
          <w:sz w:val="24"/>
        </w:rPr>
        <w:t>репетиторством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воспитанниками, которых</w:t>
      </w:r>
      <w:r>
        <w:rPr>
          <w:spacing w:val="-6"/>
          <w:sz w:val="24"/>
        </w:rPr>
        <w:t xml:space="preserve"> </w:t>
      </w:r>
      <w:r>
        <w:rPr>
          <w:sz w:val="24"/>
        </w:rPr>
        <w:t>он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обучает.</w:t>
      </w:r>
    </w:p>
    <w:p w:rsidR="007D3379" w:rsidRDefault="007D3379" w:rsidP="007D3379">
      <w:pPr>
        <w:pStyle w:val="a5"/>
        <w:numPr>
          <w:ilvl w:val="0"/>
          <w:numId w:val="3"/>
        </w:numPr>
        <w:tabs>
          <w:tab w:val="left" w:pos="1557"/>
        </w:tabs>
        <w:spacing w:before="123"/>
        <w:ind w:right="278" w:firstLine="710"/>
        <w:rPr>
          <w:sz w:val="24"/>
        </w:rPr>
      </w:pPr>
      <w:r>
        <w:rPr>
          <w:sz w:val="24"/>
        </w:rPr>
        <w:t>запрет на получение работниками подарков и иных услуг от родителей (законных представителей) воспитанников за исключением случаев и порядка, предусмотренных Уставом дошкольного образовательного учреждения.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262"/>
        </w:tabs>
        <w:spacing w:before="117"/>
        <w:ind w:right="285" w:firstLine="710"/>
        <w:rPr>
          <w:sz w:val="24"/>
        </w:rPr>
      </w:pPr>
      <w:r>
        <w:rPr>
          <w:sz w:val="24"/>
        </w:rPr>
        <w:t>Педагогические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работники</w:t>
      </w:r>
      <w:r>
        <w:rPr>
          <w:spacing w:val="-15"/>
          <w:sz w:val="24"/>
        </w:rPr>
        <w:t xml:space="preserve"> </w:t>
      </w:r>
      <w:r>
        <w:rPr>
          <w:sz w:val="24"/>
        </w:rPr>
        <w:t>ДОУ</w:t>
      </w:r>
      <w:r>
        <w:rPr>
          <w:spacing w:val="-15"/>
          <w:sz w:val="24"/>
        </w:rPr>
        <w:t xml:space="preserve"> </w:t>
      </w:r>
      <w:r>
        <w:rPr>
          <w:sz w:val="24"/>
        </w:rPr>
        <w:t>обязаны</w:t>
      </w:r>
      <w:r>
        <w:rPr>
          <w:spacing w:val="-15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15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15"/>
          <w:sz w:val="24"/>
        </w:rPr>
        <w:t xml:space="preserve"> </w:t>
      </w:r>
      <w:r>
        <w:rPr>
          <w:sz w:val="24"/>
        </w:rPr>
        <w:t>ограничения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иные </w:t>
      </w:r>
      <w:proofErr w:type="gramStart"/>
      <w:r>
        <w:rPr>
          <w:sz w:val="24"/>
        </w:rPr>
        <w:t>ограничения</w:t>
      </w:r>
      <w:proofErr w:type="gramEnd"/>
      <w:r>
        <w:rPr>
          <w:sz w:val="24"/>
        </w:rPr>
        <w:t xml:space="preserve"> и запреты, установленные локальными нормативными актами дошкольного образовательного учреждения.</w:t>
      </w:r>
    </w:p>
    <w:p w:rsidR="007D3379" w:rsidRDefault="007D3379" w:rsidP="007D3379">
      <w:pPr>
        <w:pStyle w:val="1"/>
        <w:numPr>
          <w:ilvl w:val="0"/>
          <w:numId w:val="8"/>
        </w:numPr>
        <w:tabs>
          <w:tab w:val="left" w:pos="1228"/>
        </w:tabs>
        <w:spacing w:before="130" w:line="237" w:lineRule="auto"/>
        <w:ind w:left="140" w:right="287" w:firstLine="710"/>
      </w:pPr>
      <w:r>
        <w:t>Обязанности работников в связи с раскрытием и урегулированием конфликта интересов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315"/>
        </w:tabs>
        <w:spacing w:before="121" w:line="237" w:lineRule="auto"/>
        <w:ind w:right="277" w:firstLine="710"/>
        <w:rPr>
          <w:sz w:val="24"/>
        </w:rPr>
      </w:pPr>
      <w:r>
        <w:rPr>
          <w:sz w:val="24"/>
          <w:u w:val="single"/>
        </w:rPr>
        <w:t>Положением устанавливаются следующие обязанности работников в связи с</w:t>
      </w:r>
      <w:r>
        <w:rPr>
          <w:sz w:val="24"/>
        </w:rPr>
        <w:t xml:space="preserve"> </w:t>
      </w:r>
      <w:r>
        <w:rPr>
          <w:sz w:val="24"/>
          <w:u w:val="single"/>
        </w:rPr>
        <w:t>раскрытием и урегулированием конфликта интересов:</w:t>
      </w:r>
    </w:p>
    <w:p w:rsidR="007D3379" w:rsidRDefault="007D3379" w:rsidP="007D3379">
      <w:pPr>
        <w:pStyle w:val="a5"/>
        <w:numPr>
          <w:ilvl w:val="0"/>
          <w:numId w:val="2"/>
        </w:numPr>
        <w:tabs>
          <w:tab w:val="left" w:pos="1557"/>
        </w:tabs>
        <w:spacing w:before="124"/>
        <w:ind w:right="279" w:firstLine="710"/>
        <w:rPr>
          <w:sz w:val="24"/>
        </w:rPr>
      </w:pPr>
      <w:r>
        <w:rPr>
          <w:sz w:val="24"/>
        </w:rPr>
        <w:t>при принятии решений по деловым вопросам и выполнении своих трудовых (служебных) обязанностей руководствоваться интересами детского сада - без учета своих личных интересов, интересов своих родственников и друзей;</w:t>
      </w:r>
    </w:p>
    <w:p w:rsidR="007D3379" w:rsidRDefault="007D3379" w:rsidP="007D3379">
      <w:pPr>
        <w:pStyle w:val="a5"/>
        <w:numPr>
          <w:ilvl w:val="0"/>
          <w:numId w:val="2"/>
        </w:numPr>
        <w:tabs>
          <w:tab w:val="left" w:pos="1557"/>
        </w:tabs>
        <w:spacing w:before="117" w:line="242" w:lineRule="auto"/>
        <w:ind w:right="293" w:firstLine="710"/>
        <w:rPr>
          <w:sz w:val="24"/>
        </w:rPr>
      </w:pPr>
      <w:r>
        <w:rPr>
          <w:sz w:val="24"/>
        </w:rPr>
        <w:t>избегать (по возможности) ситуаций и обстоятельств, которые могут привести к конфликту интересов;</w:t>
      </w:r>
    </w:p>
    <w:p w:rsidR="007D3379" w:rsidRDefault="007D3379" w:rsidP="007D3379">
      <w:pPr>
        <w:pStyle w:val="a5"/>
        <w:numPr>
          <w:ilvl w:val="0"/>
          <w:numId w:val="2"/>
        </w:numPr>
        <w:tabs>
          <w:tab w:val="left" w:pos="1557"/>
        </w:tabs>
        <w:spacing w:before="115" w:line="242" w:lineRule="auto"/>
        <w:ind w:right="285" w:firstLine="710"/>
        <w:rPr>
          <w:sz w:val="24"/>
        </w:rPr>
      </w:pPr>
      <w:r>
        <w:rPr>
          <w:sz w:val="24"/>
        </w:rPr>
        <w:t>своевременно раскрывать возникший (реальный) или потенциальный конфликт интересов;</w:t>
      </w:r>
    </w:p>
    <w:p w:rsidR="007D3379" w:rsidRDefault="007D3379" w:rsidP="007D3379">
      <w:pPr>
        <w:pStyle w:val="a5"/>
        <w:numPr>
          <w:ilvl w:val="0"/>
          <w:numId w:val="2"/>
        </w:numPr>
        <w:tabs>
          <w:tab w:val="left" w:pos="1557"/>
        </w:tabs>
        <w:spacing w:before="115" w:line="242" w:lineRule="auto"/>
        <w:ind w:right="281" w:firstLine="710"/>
        <w:rPr>
          <w:sz w:val="24"/>
        </w:rPr>
      </w:pPr>
      <w:r>
        <w:rPr>
          <w:sz w:val="24"/>
        </w:rPr>
        <w:t>эффективно содействовать урегулированию возникшего конфликта интересов в дошкольном образовательном учреждении.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353"/>
        </w:tabs>
        <w:spacing w:before="114"/>
        <w:ind w:right="285" w:firstLine="710"/>
        <w:rPr>
          <w:sz w:val="24"/>
        </w:rPr>
      </w:pPr>
      <w:r>
        <w:rPr>
          <w:sz w:val="24"/>
        </w:rPr>
        <w:t>Работники дошкольного образовательного учреждения обязаны принимать меры по недопущению любой возможности возникновения конфликта интересов при осуществлении ими профессиональной деятельности.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262"/>
        </w:tabs>
        <w:spacing w:before="124"/>
        <w:ind w:right="282" w:firstLine="710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5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-15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-15"/>
          <w:sz w:val="24"/>
        </w:rPr>
        <w:t xml:space="preserve"> </w:t>
      </w:r>
      <w:r>
        <w:rPr>
          <w:sz w:val="24"/>
        </w:rPr>
        <w:t>незамедлительно</w:t>
      </w:r>
      <w:r>
        <w:rPr>
          <w:spacing w:val="-15"/>
          <w:sz w:val="24"/>
        </w:rPr>
        <w:t xml:space="preserve"> </w:t>
      </w:r>
      <w:r>
        <w:rPr>
          <w:sz w:val="24"/>
        </w:rPr>
        <w:t>обязан проинформировать об этом в письменной форме заведующего дошкольным образовательным учреждением.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295"/>
        </w:tabs>
        <w:spacing w:before="117"/>
        <w:ind w:right="287" w:firstLine="710"/>
        <w:rPr>
          <w:sz w:val="24"/>
        </w:rPr>
      </w:pPr>
      <w:r>
        <w:rPr>
          <w:sz w:val="24"/>
        </w:rPr>
        <w:t>Заведующий дошкольным образовательным учреждением в трехдневный срок со</w:t>
      </w:r>
      <w:r>
        <w:rPr>
          <w:spacing w:val="-11"/>
          <w:sz w:val="24"/>
        </w:rPr>
        <w:t xml:space="preserve"> </w:t>
      </w:r>
      <w:r>
        <w:rPr>
          <w:sz w:val="24"/>
        </w:rPr>
        <w:t>дня,</w:t>
      </w:r>
      <w:r>
        <w:rPr>
          <w:spacing w:val="-9"/>
          <w:sz w:val="24"/>
        </w:rPr>
        <w:t xml:space="preserve"> </w:t>
      </w:r>
      <w:r>
        <w:rPr>
          <w:sz w:val="24"/>
        </w:rPr>
        <w:t>когда</w:t>
      </w:r>
      <w:r>
        <w:rPr>
          <w:spacing w:val="-12"/>
          <w:sz w:val="24"/>
        </w:rPr>
        <w:t xml:space="preserve"> </w:t>
      </w:r>
      <w:r>
        <w:rPr>
          <w:sz w:val="24"/>
        </w:rPr>
        <w:t>ему</w:t>
      </w:r>
      <w:r>
        <w:rPr>
          <w:spacing w:val="-15"/>
          <w:sz w:val="24"/>
        </w:rPr>
        <w:t xml:space="preserve"> </w:t>
      </w:r>
      <w:r>
        <w:rPr>
          <w:sz w:val="24"/>
        </w:rPr>
        <w:t>стало</w:t>
      </w:r>
      <w:r>
        <w:rPr>
          <w:spacing w:val="-6"/>
          <w:sz w:val="24"/>
        </w:rPr>
        <w:t xml:space="preserve"> </w:t>
      </w:r>
      <w:r>
        <w:rPr>
          <w:sz w:val="24"/>
        </w:rPr>
        <w:t>известно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конфликте</w:t>
      </w:r>
      <w:r>
        <w:rPr>
          <w:spacing w:val="-1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работника,</w:t>
      </w:r>
      <w:r>
        <w:rPr>
          <w:spacing w:val="-13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-15"/>
          <w:sz w:val="24"/>
        </w:rPr>
        <w:t xml:space="preserve"> </w:t>
      </w:r>
      <w:r>
        <w:rPr>
          <w:sz w:val="24"/>
        </w:rPr>
        <w:t>вынести</w:t>
      </w:r>
      <w:r>
        <w:rPr>
          <w:spacing w:val="-9"/>
          <w:sz w:val="24"/>
        </w:rPr>
        <w:t xml:space="preserve"> </w:t>
      </w:r>
      <w:r>
        <w:rPr>
          <w:sz w:val="24"/>
        </w:rPr>
        <w:t>данный вопрос на рассмотрение Комиссии по урегулированию споров между участниками образовательных отношений.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324"/>
        </w:tabs>
        <w:spacing w:before="121"/>
        <w:ind w:right="285" w:firstLine="710"/>
        <w:rPr>
          <w:sz w:val="24"/>
        </w:rPr>
      </w:pPr>
      <w:r>
        <w:rPr>
          <w:sz w:val="24"/>
        </w:rPr>
        <w:t>Решение Комиссии по урегулированию споров при рассмотрении вопросов, связанных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возникновением</w:t>
      </w:r>
      <w:r>
        <w:rPr>
          <w:spacing w:val="-10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-8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-6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2"/>
          <w:sz w:val="24"/>
        </w:rPr>
        <w:t xml:space="preserve"> </w:t>
      </w:r>
      <w:r>
        <w:rPr>
          <w:sz w:val="24"/>
        </w:rPr>
        <w:t>обязательным</w:t>
      </w:r>
      <w:r>
        <w:rPr>
          <w:spacing w:val="-6"/>
          <w:sz w:val="24"/>
        </w:rPr>
        <w:t xml:space="preserve"> </w:t>
      </w:r>
      <w:r>
        <w:rPr>
          <w:sz w:val="24"/>
        </w:rPr>
        <w:t>для всех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трудовых, а</w:t>
      </w:r>
      <w:r>
        <w:rPr>
          <w:spacing w:val="-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подлежит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исполнению</w:t>
      </w:r>
      <w:r>
        <w:rPr>
          <w:spacing w:val="-8"/>
          <w:sz w:val="24"/>
        </w:rPr>
        <w:t xml:space="preserve"> </w:t>
      </w:r>
      <w:r>
        <w:rPr>
          <w:sz w:val="24"/>
        </w:rPr>
        <w:t>в сроки, предусмотренные указанным решением.</w:t>
      </w:r>
    </w:p>
    <w:p w:rsidR="007D3379" w:rsidRDefault="007D3379" w:rsidP="007D3379">
      <w:pPr>
        <w:pStyle w:val="1"/>
        <w:numPr>
          <w:ilvl w:val="0"/>
          <w:numId w:val="8"/>
        </w:numPr>
        <w:tabs>
          <w:tab w:val="left" w:pos="1095"/>
        </w:tabs>
        <w:spacing w:before="125"/>
        <w:ind w:hanging="244"/>
      </w:pPr>
      <w:r>
        <w:rPr>
          <w:spacing w:val="-2"/>
        </w:rPr>
        <w:t>Ответственность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314"/>
        </w:tabs>
        <w:spacing w:before="120" w:line="237" w:lineRule="auto"/>
        <w:ind w:right="284" w:firstLine="710"/>
        <w:rPr>
          <w:sz w:val="24"/>
        </w:rPr>
      </w:pPr>
      <w:r>
        <w:rPr>
          <w:sz w:val="24"/>
        </w:rPr>
        <w:t>Ответственным лицом в ДОУ за организацию работы по предотвращению и урегулированию</w:t>
      </w:r>
      <w:r>
        <w:rPr>
          <w:spacing w:val="72"/>
          <w:w w:val="150"/>
          <w:sz w:val="24"/>
        </w:rPr>
        <w:t xml:space="preserve">  </w:t>
      </w:r>
      <w:r>
        <w:rPr>
          <w:sz w:val="24"/>
        </w:rPr>
        <w:t>конфликта</w:t>
      </w:r>
      <w:r>
        <w:rPr>
          <w:spacing w:val="70"/>
          <w:w w:val="150"/>
          <w:sz w:val="24"/>
        </w:rPr>
        <w:t xml:space="preserve">  </w:t>
      </w:r>
      <w:r>
        <w:rPr>
          <w:sz w:val="24"/>
        </w:rPr>
        <w:t>интересов</w:t>
      </w:r>
      <w:r>
        <w:rPr>
          <w:spacing w:val="71"/>
          <w:w w:val="150"/>
          <w:sz w:val="24"/>
        </w:rPr>
        <w:t xml:space="preserve">  </w:t>
      </w:r>
      <w:r>
        <w:rPr>
          <w:sz w:val="24"/>
        </w:rPr>
        <w:t>работников</w:t>
      </w:r>
      <w:r>
        <w:rPr>
          <w:spacing w:val="72"/>
          <w:w w:val="150"/>
          <w:sz w:val="24"/>
        </w:rPr>
        <w:t xml:space="preserve">  </w:t>
      </w:r>
      <w:r>
        <w:rPr>
          <w:sz w:val="24"/>
        </w:rPr>
        <w:t>при</w:t>
      </w:r>
      <w:r>
        <w:rPr>
          <w:spacing w:val="69"/>
          <w:w w:val="150"/>
          <w:sz w:val="24"/>
        </w:rPr>
        <w:t xml:space="preserve">  </w:t>
      </w:r>
      <w:r>
        <w:rPr>
          <w:sz w:val="24"/>
        </w:rPr>
        <w:t>осуществлении</w:t>
      </w:r>
      <w:r>
        <w:rPr>
          <w:spacing w:val="73"/>
          <w:w w:val="150"/>
          <w:sz w:val="24"/>
        </w:rPr>
        <w:t xml:space="preserve">  </w:t>
      </w:r>
      <w:r>
        <w:rPr>
          <w:sz w:val="24"/>
        </w:rPr>
        <w:t>ими</w:t>
      </w:r>
    </w:p>
    <w:p w:rsidR="007D3379" w:rsidRDefault="007D3379" w:rsidP="007D3379">
      <w:pPr>
        <w:pStyle w:val="a5"/>
        <w:spacing w:line="237" w:lineRule="auto"/>
        <w:rPr>
          <w:sz w:val="24"/>
        </w:rPr>
        <w:sectPr w:rsidR="007D3379">
          <w:pgSz w:w="11910" w:h="16840"/>
          <w:pgMar w:top="1040" w:right="566" w:bottom="280" w:left="1559" w:header="720" w:footer="720" w:gutter="0"/>
          <w:cols w:space="720"/>
        </w:sectPr>
      </w:pPr>
    </w:p>
    <w:p w:rsidR="007D3379" w:rsidRDefault="007D3379" w:rsidP="007D3379">
      <w:pPr>
        <w:pStyle w:val="a3"/>
        <w:spacing w:before="66" w:line="242" w:lineRule="auto"/>
        <w:ind w:right="290" w:firstLine="0"/>
      </w:pPr>
      <w:r>
        <w:lastRenderedPageBreak/>
        <w:t xml:space="preserve">профессиональной деятельности является заведующий дошкольным образовательным </w:t>
      </w:r>
      <w:r>
        <w:rPr>
          <w:spacing w:val="-2"/>
        </w:rPr>
        <w:t>учреждением.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454"/>
        </w:tabs>
        <w:spacing w:before="115"/>
        <w:ind w:right="282" w:firstLine="710"/>
        <w:rPr>
          <w:sz w:val="24"/>
        </w:rPr>
      </w:pPr>
      <w:r>
        <w:rPr>
          <w:sz w:val="24"/>
          <w:u w:val="single"/>
        </w:rPr>
        <w:t>Ответственное лицо в дошкольном образовательном учреждении за</w:t>
      </w:r>
      <w:r>
        <w:rPr>
          <w:sz w:val="24"/>
        </w:rPr>
        <w:t xml:space="preserve"> </w:t>
      </w:r>
      <w:r>
        <w:rPr>
          <w:sz w:val="24"/>
          <w:u w:val="single"/>
        </w:rPr>
        <w:t>организацию работы по предотвращению и урегулированию конфликта интересов</w:t>
      </w:r>
      <w:r>
        <w:rPr>
          <w:sz w:val="24"/>
        </w:rPr>
        <w:t xml:space="preserve"> </w:t>
      </w:r>
      <w:r>
        <w:rPr>
          <w:sz w:val="24"/>
          <w:u w:val="single"/>
        </w:rPr>
        <w:t>педагогических работников:</w:t>
      </w:r>
    </w:p>
    <w:p w:rsidR="007D3379" w:rsidRDefault="007D3379" w:rsidP="007D3379">
      <w:pPr>
        <w:pStyle w:val="a5"/>
        <w:numPr>
          <w:ilvl w:val="0"/>
          <w:numId w:val="1"/>
        </w:numPr>
        <w:tabs>
          <w:tab w:val="left" w:pos="1557"/>
        </w:tabs>
        <w:spacing w:before="123"/>
        <w:ind w:left="1557"/>
        <w:rPr>
          <w:sz w:val="24"/>
        </w:rPr>
      </w:pPr>
      <w:r>
        <w:rPr>
          <w:sz w:val="24"/>
        </w:rPr>
        <w:t>утверждает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Положение;</w:t>
      </w:r>
    </w:p>
    <w:p w:rsidR="007D3379" w:rsidRDefault="007D3379" w:rsidP="007D3379">
      <w:pPr>
        <w:pStyle w:val="a5"/>
        <w:numPr>
          <w:ilvl w:val="0"/>
          <w:numId w:val="1"/>
        </w:numPr>
        <w:tabs>
          <w:tab w:val="left" w:pos="1557"/>
        </w:tabs>
        <w:spacing w:before="118"/>
        <w:ind w:right="283" w:firstLine="710"/>
        <w:rPr>
          <w:sz w:val="24"/>
        </w:rPr>
      </w:pPr>
      <w:r>
        <w:rPr>
          <w:sz w:val="24"/>
        </w:rPr>
        <w:t>утверждает иные локальные нормативные акты по вопросам соблюдения ограничений, налагаемых на педагогических работников при осуществлении ими профессиональной деятельности;</w:t>
      </w:r>
    </w:p>
    <w:p w:rsidR="007D3379" w:rsidRDefault="007D3379" w:rsidP="007D3379">
      <w:pPr>
        <w:pStyle w:val="a5"/>
        <w:numPr>
          <w:ilvl w:val="0"/>
          <w:numId w:val="1"/>
        </w:numPr>
        <w:tabs>
          <w:tab w:val="left" w:pos="1557"/>
        </w:tabs>
        <w:spacing w:before="125" w:line="237" w:lineRule="auto"/>
        <w:ind w:right="293" w:firstLine="710"/>
        <w:rPr>
          <w:sz w:val="24"/>
        </w:rPr>
      </w:pPr>
      <w:r>
        <w:rPr>
          <w:sz w:val="24"/>
        </w:rPr>
        <w:t xml:space="preserve">утверждает соответствующие дополнения в должностные инструкции </w:t>
      </w:r>
      <w:r>
        <w:rPr>
          <w:spacing w:val="-2"/>
          <w:sz w:val="24"/>
        </w:rPr>
        <w:t>работников;</w:t>
      </w:r>
    </w:p>
    <w:p w:rsidR="007D3379" w:rsidRDefault="007D3379" w:rsidP="007D3379">
      <w:pPr>
        <w:pStyle w:val="a5"/>
        <w:numPr>
          <w:ilvl w:val="0"/>
          <w:numId w:val="1"/>
        </w:numPr>
        <w:tabs>
          <w:tab w:val="left" w:pos="1557"/>
        </w:tabs>
        <w:spacing w:before="125" w:line="237" w:lineRule="auto"/>
        <w:ind w:right="289" w:firstLine="710"/>
        <w:rPr>
          <w:sz w:val="24"/>
        </w:rPr>
      </w:pPr>
      <w:r>
        <w:rPr>
          <w:sz w:val="24"/>
        </w:rPr>
        <w:t>организует информирование работников о налагаемых ограничениях при осуществлении ими профессиональной деятельности;</w:t>
      </w:r>
    </w:p>
    <w:p w:rsidR="007D3379" w:rsidRDefault="007D3379" w:rsidP="007D3379">
      <w:pPr>
        <w:pStyle w:val="a5"/>
        <w:numPr>
          <w:ilvl w:val="0"/>
          <w:numId w:val="1"/>
        </w:numPr>
        <w:tabs>
          <w:tab w:val="left" w:pos="1557"/>
        </w:tabs>
        <w:spacing w:before="124"/>
        <w:ind w:right="285" w:firstLine="710"/>
        <w:rPr>
          <w:sz w:val="24"/>
        </w:rPr>
      </w:pP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возникновении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-15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организует</w:t>
      </w:r>
      <w:r>
        <w:rPr>
          <w:spacing w:val="-15"/>
          <w:sz w:val="24"/>
        </w:rPr>
        <w:t xml:space="preserve"> </w:t>
      </w:r>
      <w:r>
        <w:rPr>
          <w:sz w:val="24"/>
        </w:rPr>
        <w:t>рассмотрение соответствующих вопросов на комиссии по урегулированию споров между участниками образовательных отношений в дошкольном образовательном учреждении;</w:t>
      </w:r>
    </w:p>
    <w:p w:rsidR="007D3379" w:rsidRDefault="007D3379" w:rsidP="007D3379">
      <w:pPr>
        <w:pStyle w:val="a5"/>
        <w:numPr>
          <w:ilvl w:val="0"/>
          <w:numId w:val="1"/>
        </w:numPr>
        <w:tabs>
          <w:tab w:val="left" w:pos="1557"/>
        </w:tabs>
        <w:spacing w:before="118"/>
        <w:ind w:right="281" w:firstLine="710"/>
        <w:rPr>
          <w:sz w:val="24"/>
        </w:rPr>
      </w:pPr>
      <w:r>
        <w:rPr>
          <w:sz w:val="24"/>
        </w:rPr>
        <w:t>организует контроль состояния работы в ДОУ по предотвращению и урегулированию конфликта интересов работников при осуществлении ими профессиональной деятельности.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358"/>
        </w:tabs>
        <w:spacing w:before="123"/>
        <w:ind w:right="281" w:firstLine="710"/>
        <w:rPr>
          <w:sz w:val="24"/>
        </w:rPr>
      </w:pPr>
      <w:r>
        <w:rPr>
          <w:sz w:val="24"/>
        </w:rPr>
        <w:t>За непринятие работником мер по предотвращению или урегулированию конфликта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стороной которого</w:t>
      </w:r>
      <w:r>
        <w:rPr>
          <w:spacing w:val="-3"/>
          <w:sz w:val="24"/>
        </w:rPr>
        <w:t xml:space="preserve"> </w:t>
      </w:r>
      <w:r>
        <w:rPr>
          <w:sz w:val="24"/>
        </w:rPr>
        <w:t>он</w:t>
      </w:r>
      <w:r>
        <w:rPr>
          <w:spacing w:val="-7"/>
          <w:sz w:val="24"/>
        </w:rPr>
        <w:t xml:space="preserve"> </w:t>
      </w:r>
      <w:r>
        <w:rPr>
          <w:sz w:val="24"/>
        </w:rPr>
        <w:t>является,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ним</w:t>
      </w:r>
      <w:r>
        <w:rPr>
          <w:spacing w:val="-6"/>
          <w:sz w:val="24"/>
        </w:rPr>
        <w:t xml:space="preserve"> </w:t>
      </w:r>
      <w:r>
        <w:rPr>
          <w:sz w:val="24"/>
        </w:rPr>
        <w:t>по инициативе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работодателя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 связи с утратой доверия согласно пункту 7.1 части 1 статьи 81 Трудового кодекса Российской </w:t>
      </w:r>
      <w:proofErr w:type="gramStart"/>
      <w:r>
        <w:rPr>
          <w:sz w:val="24"/>
        </w:rPr>
        <w:t>Федерации</w:t>
      </w:r>
      <w:proofErr w:type="gramEnd"/>
      <w:r>
        <w:rPr>
          <w:sz w:val="24"/>
        </w:rPr>
        <w:t xml:space="preserve"> может быть расторгнут трудовой договор.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525"/>
        </w:tabs>
        <w:spacing w:before="120"/>
        <w:ind w:right="283" w:firstLine="710"/>
        <w:rPr>
          <w:sz w:val="24"/>
        </w:rPr>
      </w:pPr>
      <w:r>
        <w:rPr>
          <w:sz w:val="24"/>
        </w:rPr>
        <w:t>Все работники дошкольного образовательного учреждения несут ответственность за соблюдение настоящего Положения в соответствии с действующим законодательством Российской Федерации.</w:t>
      </w:r>
    </w:p>
    <w:p w:rsidR="007D3379" w:rsidRDefault="007D3379" w:rsidP="007D3379">
      <w:pPr>
        <w:pStyle w:val="1"/>
        <w:numPr>
          <w:ilvl w:val="0"/>
          <w:numId w:val="8"/>
        </w:numPr>
        <w:tabs>
          <w:tab w:val="left" w:pos="1215"/>
        </w:tabs>
        <w:spacing w:before="123"/>
        <w:ind w:left="1215" w:hanging="364"/>
      </w:pPr>
      <w:r>
        <w:t>Заключительные</w:t>
      </w:r>
      <w:r>
        <w:rPr>
          <w:spacing w:val="-9"/>
        </w:rPr>
        <w:t xml:space="preserve"> </w:t>
      </w:r>
      <w:r>
        <w:rPr>
          <w:spacing w:val="-2"/>
        </w:rPr>
        <w:t>положения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564"/>
        </w:tabs>
        <w:spacing w:before="117"/>
        <w:ind w:right="276" w:firstLine="710"/>
        <w:rPr>
          <w:sz w:val="24"/>
        </w:rPr>
      </w:pPr>
      <w:r>
        <w:rPr>
          <w:sz w:val="24"/>
        </w:rPr>
        <w:t xml:space="preserve">Настоящее </w:t>
      </w:r>
      <w:hyperlink r:id="rId7">
        <w:r>
          <w:rPr>
            <w:sz w:val="24"/>
          </w:rPr>
          <w:t>Положение о конфликте интересов</w:t>
        </w:r>
      </w:hyperlink>
      <w:r>
        <w:rPr>
          <w:sz w:val="24"/>
        </w:rPr>
        <w:t xml:space="preserve"> является локальным нормативным актом, принимается на Общем собрании работников ДОУ и утверждается (либо вводится в действие) приказом заведующего дошкольным образовательным </w:t>
      </w:r>
      <w:r>
        <w:rPr>
          <w:spacing w:val="-2"/>
          <w:sz w:val="24"/>
        </w:rPr>
        <w:t>учреждением.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387"/>
        </w:tabs>
        <w:spacing w:before="121"/>
        <w:ind w:right="272" w:firstLine="710"/>
        <w:rPr>
          <w:sz w:val="24"/>
        </w:rPr>
      </w:pPr>
      <w:r>
        <w:rPr>
          <w:sz w:val="24"/>
        </w:rPr>
        <w:t>Все</w:t>
      </w:r>
      <w:r>
        <w:rPr>
          <w:spacing w:val="-7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дополнения,</w:t>
      </w:r>
      <w:r>
        <w:rPr>
          <w:spacing w:val="-8"/>
          <w:sz w:val="24"/>
        </w:rPr>
        <w:t xml:space="preserve"> </w:t>
      </w:r>
      <w:r>
        <w:rPr>
          <w:sz w:val="24"/>
        </w:rPr>
        <w:t>вносимые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настоящее</w:t>
      </w:r>
      <w:r>
        <w:rPr>
          <w:spacing w:val="-7"/>
          <w:sz w:val="24"/>
        </w:rPr>
        <w:t xml:space="preserve"> </w:t>
      </w:r>
      <w:r>
        <w:rPr>
          <w:sz w:val="24"/>
        </w:rPr>
        <w:t>Положение,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оформляются в письменной форме в соответствии действующим законодательством Российской </w:t>
      </w:r>
      <w:r>
        <w:rPr>
          <w:spacing w:val="-2"/>
          <w:sz w:val="24"/>
        </w:rPr>
        <w:t>Федерации.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439"/>
        </w:tabs>
        <w:spacing w:before="118"/>
        <w:ind w:right="284" w:firstLine="710"/>
        <w:rPr>
          <w:sz w:val="24"/>
        </w:rPr>
      </w:pPr>
      <w:r>
        <w:rPr>
          <w:sz w:val="24"/>
        </w:rPr>
        <w:t xml:space="preserve">Настоящее Положение принимается на неопределенный срок. Изменения и дополнения к Положению принимаются в порядке, предусмотренном п.10.1 настоящего </w:t>
      </w:r>
      <w:r>
        <w:rPr>
          <w:spacing w:val="-2"/>
          <w:sz w:val="24"/>
        </w:rPr>
        <w:t>Положения.</w:t>
      </w:r>
    </w:p>
    <w:p w:rsidR="007D3379" w:rsidRDefault="007D3379" w:rsidP="007D3379">
      <w:pPr>
        <w:pStyle w:val="a5"/>
        <w:numPr>
          <w:ilvl w:val="1"/>
          <w:numId w:val="8"/>
        </w:numPr>
        <w:tabs>
          <w:tab w:val="left" w:pos="1396"/>
        </w:tabs>
        <w:spacing w:before="125" w:line="237" w:lineRule="auto"/>
        <w:ind w:right="291" w:firstLine="710"/>
        <w:rPr>
          <w:sz w:val="24"/>
        </w:rPr>
      </w:pPr>
      <w:r>
        <w:rPr>
          <w:sz w:val="24"/>
        </w:rPr>
        <w:t>После</w:t>
      </w:r>
      <w:r>
        <w:rPr>
          <w:spacing w:val="-4"/>
          <w:sz w:val="24"/>
        </w:rPr>
        <w:t xml:space="preserve"> </w:t>
      </w:r>
      <w:r>
        <w:rPr>
          <w:sz w:val="24"/>
        </w:rPr>
        <w:t>принятия Положения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(или</w:t>
      </w:r>
      <w:r>
        <w:rPr>
          <w:spacing w:val="-3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дополнений</w:t>
      </w:r>
      <w:r>
        <w:rPr>
          <w:spacing w:val="-7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пунктов и разделов) в новой редакции предыдущая редакция автоматически утрачивает силу.</w:t>
      </w:r>
    </w:p>
    <w:p w:rsidR="007D3379" w:rsidRDefault="007D3379" w:rsidP="007D3379">
      <w:pPr>
        <w:tabs>
          <w:tab w:val="left" w:pos="1396"/>
        </w:tabs>
        <w:spacing w:before="125" w:line="237" w:lineRule="auto"/>
        <w:ind w:right="291"/>
        <w:rPr>
          <w:sz w:val="24"/>
        </w:rPr>
      </w:pPr>
    </w:p>
    <w:p w:rsidR="0099747D" w:rsidRDefault="0099747D"/>
    <w:sectPr w:rsidR="00997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00F"/>
    <w:multiLevelType w:val="hybridMultilevel"/>
    <w:tmpl w:val="DE1C8EDE"/>
    <w:lvl w:ilvl="0" w:tplc="65EC834C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7646D200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D8560B4A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70B0ADBE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D8FA7606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30F805EA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39A6F4CA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A4806AC4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80B41118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1">
    <w:nsid w:val="134C6BE3"/>
    <w:multiLevelType w:val="hybridMultilevel"/>
    <w:tmpl w:val="5A0E5A12"/>
    <w:lvl w:ilvl="0" w:tplc="F5BA833A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C478DEA8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6046B570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3A6CC6B0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F76EF9A4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CE7C064A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C3402ABE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04EA02EC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781EBB4A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2">
    <w:nsid w:val="16707112"/>
    <w:multiLevelType w:val="hybridMultilevel"/>
    <w:tmpl w:val="3D3A3820"/>
    <w:lvl w:ilvl="0" w:tplc="7520E31C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C4CE468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1CE84132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A072C8C6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E45ADD16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5652D9BA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3942FEEA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1CFA2DDA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90882ADA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3">
    <w:nsid w:val="2BFC148C"/>
    <w:multiLevelType w:val="hybridMultilevel"/>
    <w:tmpl w:val="F0CC465A"/>
    <w:lvl w:ilvl="0" w:tplc="74265EFA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3A7E5BB8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227C5BB0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C4D81CE2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7514E4EC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C9F8B798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EDDEFED6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DAD0D9C4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CC847D9E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4">
    <w:nsid w:val="392C1E4E"/>
    <w:multiLevelType w:val="hybridMultilevel"/>
    <w:tmpl w:val="ABF43942"/>
    <w:lvl w:ilvl="0" w:tplc="0F36DFCC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3BD6FF54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BEF0A9BA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CABAFBD8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0F9051B6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24A8A838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03342BC2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14EE63D0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7BBA22EA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5">
    <w:nsid w:val="3EA8682E"/>
    <w:multiLevelType w:val="hybridMultilevel"/>
    <w:tmpl w:val="F2DC6502"/>
    <w:lvl w:ilvl="0" w:tplc="58505802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DCC435E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C8D2AE8A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6C3228F4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6F047DD4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9B92D462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37CE59A8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FF6A4CCA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59E4084A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6">
    <w:nsid w:val="531D58D1"/>
    <w:multiLevelType w:val="multilevel"/>
    <w:tmpl w:val="89F05D3E"/>
    <w:lvl w:ilvl="0">
      <w:start w:val="1"/>
      <w:numFmt w:val="decimal"/>
      <w:lvlText w:val="%1."/>
      <w:lvlJc w:val="left"/>
      <w:pPr>
        <w:ind w:left="109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0" w:hanging="6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4">
      <w:numFmt w:val="bullet"/>
      <w:lvlText w:val="•"/>
      <w:lvlJc w:val="left"/>
      <w:pPr>
        <w:ind w:left="3993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7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1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6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0" w:hanging="706"/>
      </w:pPr>
      <w:rPr>
        <w:rFonts w:hint="default"/>
        <w:lang w:val="ru-RU" w:eastAsia="en-US" w:bidi="ar-SA"/>
      </w:rPr>
    </w:lvl>
  </w:abstractNum>
  <w:abstractNum w:abstractNumId="7">
    <w:nsid w:val="69FF20DB"/>
    <w:multiLevelType w:val="hybridMultilevel"/>
    <w:tmpl w:val="3A72A9EA"/>
    <w:lvl w:ilvl="0" w:tplc="015A1E26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FA66D438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14AC648C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C39CE65E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45287522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1E109862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7EF029FC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06847A84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8730BB8A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7CD"/>
    <w:rsid w:val="00056CEE"/>
    <w:rsid w:val="007D3379"/>
    <w:rsid w:val="0099747D"/>
    <w:rsid w:val="00E3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D33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7D3379"/>
    <w:pPr>
      <w:ind w:left="1095" w:hanging="244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D337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7D3379"/>
    <w:pPr>
      <w:ind w:left="140" w:firstLine="710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D337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7D3379"/>
    <w:pPr>
      <w:ind w:left="140" w:firstLine="710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056C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6CE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D33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7D3379"/>
    <w:pPr>
      <w:ind w:left="1095" w:hanging="244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D337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7D3379"/>
    <w:pPr>
      <w:ind w:left="140" w:firstLine="710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D337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7D3379"/>
    <w:pPr>
      <w:ind w:left="140" w:firstLine="710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056C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6CE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ohrana-tryda.com/node/22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2782</Words>
  <Characters>15859</Characters>
  <Application>Microsoft Office Word</Application>
  <DocSecurity>0</DocSecurity>
  <Lines>132</Lines>
  <Paragraphs>37</Paragraphs>
  <ScaleCrop>false</ScaleCrop>
  <Company/>
  <LinksUpToDate>false</LinksUpToDate>
  <CharactersWithSpaces>18604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ПК1</cp:lastModifiedBy>
  <cp:revision>3</cp:revision>
  <dcterms:created xsi:type="dcterms:W3CDTF">2025-08-08T08:01:00Z</dcterms:created>
  <dcterms:modified xsi:type="dcterms:W3CDTF">2025-08-08T08:16:00Z</dcterms:modified>
</cp:coreProperties>
</file>